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E3E11" w14:textId="4F244FFE" w:rsidR="009A5B05" w:rsidRPr="009A5B05" w:rsidRDefault="009A5B05" w:rsidP="009A5B05">
      <w:pPr>
        <w:rPr>
          <w:rFonts w:ascii="Calibri" w:hAnsi="Calibri" w:cs="Calibri"/>
          <w:sz w:val="24"/>
          <w:lang w:val="en-GB"/>
        </w:rPr>
      </w:pPr>
      <w:r w:rsidRPr="009A5B05">
        <w:rPr>
          <w:rFonts w:ascii="Calibri" w:hAnsi="Calibri" w:cs="Calibri"/>
          <w:sz w:val="24"/>
          <w:lang w:val="en-GB"/>
        </w:rPr>
        <w:drawing>
          <wp:inline distT="0" distB="0" distL="0" distR="0" wp14:anchorId="3E1A5AE8" wp14:editId="1390D5F3">
            <wp:extent cx="5988685" cy="8545195"/>
            <wp:effectExtent l="0" t="0" r="0" b="8255"/>
            <wp:docPr id="11899557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8">
                      <a:extLst>
                        <a:ext uri="{28A0092B-C50C-407E-A947-70E740481C1C}">
                          <a14:useLocalDpi xmlns:a14="http://schemas.microsoft.com/office/drawing/2010/main" val="0"/>
                        </a:ext>
                      </a:extLst>
                    </a:blip>
                    <a:srcRect t="4877"/>
                    <a:stretch>
                      <a:fillRect/>
                    </a:stretch>
                  </pic:blipFill>
                  <pic:spPr bwMode="auto">
                    <a:xfrm>
                      <a:off x="0" y="0"/>
                      <a:ext cx="5988685" cy="8545195"/>
                    </a:xfrm>
                    <a:prstGeom prst="rect">
                      <a:avLst/>
                    </a:prstGeom>
                    <a:noFill/>
                    <a:ln>
                      <a:noFill/>
                    </a:ln>
                    <a:extLst>
                      <a:ext uri="{53640926-AAD7-44D8-BBD7-CCE9431645EC}">
                        <a14:shadowObscured xmlns:a14="http://schemas.microsoft.com/office/drawing/2010/main"/>
                      </a:ext>
                    </a:extLst>
                  </pic:spPr>
                </pic:pic>
              </a:graphicData>
            </a:graphic>
          </wp:inline>
        </w:drawing>
      </w:r>
    </w:p>
    <w:sdt>
      <w:sdtPr>
        <w:id w:val="-1038898675"/>
        <w:docPartObj>
          <w:docPartGallery w:val="Table of Contents"/>
          <w:docPartUnique/>
        </w:docPartObj>
      </w:sdtPr>
      <w:sdtEndPr>
        <w:rPr>
          <w:rFonts w:ascii="Arial" w:eastAsia="MS Mincho" w:hAnsi="Arial"/>
          <w:b/>
          <w:bCs/>
          <w:noProof/>
          <w:color w:val="auto"/>
          <w:sz w:val="20"/>
          <w:szCs w:val="24"/>
        </w:rPr>
      </w:sdtEndPr>
      <w:sdtContent>
        <w:p w14:paraId="12E51AFF" w14:textId="1EFBAE48" w:rsidR="009A5B05" w:rsidRDefault="009A5B05">
          <w:pPr>
            <w:pStyle w:val="TOCHeading"/>
          </w:pPr>
          <w:r>
            <w:t>Contents</w:t>
          </w:r>
        </w:p>
        <w:p w14:paraId="79B9E79A" w14:textId="6EDAD5FF" w:rsidR="009A5B05" w:rsidRDefault="009A5B0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fldChar w:fldCharType="begin"/>
          </w:r>
          <w:r>
            <w:instrText xml:space="preserve"> TOC \o "1-3" \h \z \u </w:instrText>
          </w:r>
          <w:r>
            <w:fldChar w:fldCharType="separate"/>
          </w:r>
          <w:hyperlink w:anchor="_Toc238749625" w:history="1">
            <w:r w:rsidRPr="00C30E4D">
              <w:rPr>
                <w:rStyle w:val="Hyperlink"/>
                <w:rFonts w:ascii="Calibri" w:hAnsi="Calibri" w:cs="Calibri"/>
                <w:noProof/>
              </w:rPr>
              <w:t>1. Aims</w:t>
            </w:r>
            <w:r>
              <w:rPr>
                <w:noProof/>
                <w:webHidden/>
              </w:rPr>
              <w:tab/>
            </w:r>
            <w:r>
              <w:rPr>
                <w:noProof/>
                <w:webHidden/>
              </w:rPr>
              <w:fldChar w:fldCharType="begin"/>
            </w:r>
            <w:r>
              <w:rPr>
                <w:noProof/>
                <w:webHidden/>
              </w:rPr>
              <w:instrText xml:space="preserve"> PAGEREF _Toc238749625 \h </w:instrText>
            </w:r>
            <w:r>
              <w:rPr>
                <w:noProof/>
                <w:webHidden/>
              </w:rPr>
            </w:r>
            <w:r>
              <w:rPr>
                <w:noProof/>
                <w:webHidden/>
              </w:rPr>
              <w:fldChar w:fldCharType="separate"/>
            </w:r>
            <w:r>
              <w:rPr>
                <w:noProof/>
                <w:webHidden/>
              </w:rPr>
              <w:t>1</w:t>
            </w:r>
            <w:r>
              <w:rPr>
                <w:noProof/>
                <w:webHidden/>
              </w:rPr>
              <w:fldChar w:fldCharType="end"/>
            </w:r>
          </w:hyperlink>
        </w:p>
        <w:p w14:paraId="6BF6E991" w14:textId="1709B108" w:rsidR="009A5B05" w:rsidRDefault="009A5B0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8749626" w:history="1">
            <w:r w:rsidRPr="00C30E4D">
              <w:rPr>
                <w:rStyle w:val="Hyperlink"/>
                <w:rFonts w:ascii="Calibri" w:hAnsi="Calibri" w:cs="Calibri"/>
                <w:noProof/>
              </w:rPr>
              <w:t>2. Our school’s legal duties under the Equality Act 2010</w:t>
            </w:r>
            <w:r>
              <w:rPr>
                <w:noProof/>
                <w:webHidden/>
              </w:rPr>
              <w:tab/>
            </w:r>
            <w:r>
              <w:rPr>
                <w:noProof/>
                <w:webHidden/>
              </w:rPr>
              <w:fldChar w:fldCharType="begin"/>
            </w:r>
            <w:r>
              <w:rPr>
                <w:noProof/>
                <w:webHidden/>
              </w:rPr>
              <w:instrText xml:space="preserve"> PAGEREF _Toc238749626 \h </w:instrText>
            </w:r>
            <w:r>
              <w:rPr>
                <w:noProof/>
                <w:webHidden/>
              </w:rPr>
            </w:r>
            <w:r>
              <w:rPr>
                <w:noProof/>
                <w:webHidden/>
              </w:rPr>
              <w:fldChar w:fldCharType="separate"/>
            </w:r>
            <w:r>
              <w:rPr>
                <w:noProof/>
                <w:webHidden/>
              </w:rPr>
              <w:t>1</w:t>
            </w:r>
            <w:r>
              <w:rPr>
                <w:noProof/>
                <w:webHidden/>
              </w:rPr>
              <w:fldChar w:fldCharType="end"/>
            </w:r>
          </w:hyperlink>
        </w:p>
        <w:p w14:paraId="7A6B4BCB" w14:textId="4C7B2970" w:rsidR="009A5B05" w:rsidRDefault="009A5B0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8749627" w:history="1">
            <w:r w:rsidRPr="00C30E4D">
              <w:rPr>
                <w:rStyle w:val="Hyperlink"/>
                <w:rFonts w:ascii="Calibri" w:hAnsi="Calibri" w:cs="Calibri"/>
                <w:noProof/>
              </w:rPr>
              <w:t>3. Limiting the cost of school uniform</w:t>
            </w:r>
            <w:r>
              <w:rPr>
                <w:noProof/>
                <w:webHidden/>
              </w:rPr>
              <w:tab/>
            </w:r>
            <w:r>
              <w:rPr>
                <w:noProof/>
                <w:webHidden/>
              </w:rPr>
              <w:fldChar w:fldCharType="begin"/>
            </w:r>
            <w:r>
              <w:rPr>
                <w:noProof/>
                <w:webHidden/>
              </w:rPr>
              <w:instrText xml:space="preserve"> PAGEREF _Toc238749627 \h </w:instrText>
            </w:r>
            <w:r>
              <w:rPr>
                <w:noProof/>
                <w:webHidden/>
              </w:rPr>
            </w:r>
            <w:r>
              <w:rPr>
                <w:noProof/>
                <w:webHidden/>
              </w:rPr>
              <w:fldChar w:fldCharType="separate"/>
            </w:r>
            <w:r>
              <w:rPr>
                <w:noProof/>
                <w:webHidden/>
              </w:rPr>
              <w:t>2</w:t>
            </w:r>
            <w:r>
              <w:rPr>
                <w:noProof/>
                <w:webHidden/>
              </w:rPr>
              <w:fldChar w:fldCharType="end"/>
            </w:r>
          </w:hyperlink>
        </w:p>
        <w:p w14:paraId="0147AF26" w14:textId="6BA6FAB0" w:rsidR="009A5B05" w:rsidRDefault="009A5B0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8749628" w:history="1">
            <w:r w:rsidRPr="00C30E4D">
              <w:rPr>
                <w:rStyle w:val="Hyperlink"/>
                <w:rFonts w:ascii="Calibri" w:hAnsi="Calibri" w:cs="Calibri"/>
                <w:noProof/>
              </w:rPr>
              <w:t>4. Expectations for school uniform</w:t>
            </w:r>
            <w:r>
              <w:rPr>
                <w:noProof/>
                <w:webHidden/>
              </w:rPr>
              <w:tab/>
            </w:r>
            <w:r>
              <w:rPr>
                <w:noProof/>
                <w:webHidden/>
              </w:rPr>
              <w:fldChar w:fldCharType="begin"/>
            </w:r>
            <w:r>
              <w:rPr>
                <w:noProof/>
                <w:webHidden/>
              </w:rPr>
              <w:instrText xml:space="preserve"> PAGEREF _Toc238749628 \h </w:instrText>
            </w:r>
            <w:r>
              <w:rPr>
                <w:noProof/>
                <w:webHidden/>
              </w:rPr>
            </w:r>
            <w:r>
              <w:rPr>
                <w:noProof/>
                <w:webHidden/>
              </w:rPr>
              <w:fldChar w:fldCharType="separate"/>
            </w:r>
            <w:r>
              <w:rPr>
                <w:noProof/>
                <w:webHidden/>
              </w:rPr>
              <w:t>3</w:t>
            </w:r>
            <w:r>
              <w:rPr>
                <w:noProof/>
                <w:webHidden/>
              </w:rPr>
              <w:fldChar w:fldCharType="end"/>
            </w:r>
          </w:hyperlink>
        </w:p>
        <w:p w14:paraId="3616F6C8" w14:textId="203024BA" w:rsidR="009A5B05" w:rsidRDefault="009A5B0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8749629" w:history="1">
            <w:r w:rsidRPr="00C30E4D">
              <w:rPr>
                <w:rStyle w:val="Hyperlink"/>
                <w:rFonts w:ascii="Calibri" w:hAnsi="Calibri" w:cs="Calibri"/>
                <w:noProof/>
              </w:rPr>
              <w:t>5. Expectations for our school community</w:t>
            </w:r>
            <w:r>
              <w:rPr>
                <w:noProof/>
                <w:webHidden/>
              </w:rPr>
              <w:tab/>
            </w:r>
            <w:r>
              <w:rPr>
                <w:noProof/>
                <w:webHidden/>
              </w:rPr>
              <w:fldChar w:fldCharType="begin"/>
            </w:r>
            <w:r>
              <w:rPr>
                <w:noProof/>
                <w:webHidden/>
              </w:rPr>
              <w:instrText xml:space="preserve"> PAGEREF _Toc238749629 \h </w:instrText>
            </w:r>
            <w:r>
              <w:rPr>
                <w:noProof/>
                <w:webHidden/>
              </w:rPr>
            </w:r>
            <w:r>
              <w:rPr>
                <w:noProof/>
                <w:webHidden/>
              </w:rPr>
              <w:fldChar w:fldCharType="separate"/>
            </w:r>
            <w:r>
              <w:rPr>
                <w:noProof/>
                <w:webHidden/>
              </w:rPr>
              <w:t>4</w:t>
            </w:r>
            <w:r>
              <w:rPr>
                <w:noProof/>
                <w:webHidden/>
              </w:rPr>
              <w:fldChar w:fldCharType="end"/>
            </w:r>
          </w:hyperlink>
        </w:p>
        <w:p w14:paraId="2A06366B" w14:textId="2B9F41CA" w:rsidR="009A5B05" w:rsidRDefault="009A5B0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8749630" w:history="1">
            <w:r w:rsidRPr="00C30E4D">
              <w:rPr>
                <w:rStyle w:val="Hyperlink"/>
                <w:rFonts w:ascii="Calibri" w:hAnsi="Calibri" w:cs="Calibri"/>
                <w:noProof/>
              </w:rPr>
              <w:t>6. Monitoring arrangements</w:t>
            </w:r>
            <w:r>
              <w:rPr>
                <w:noProof/>
                <w:webHidden/>
              </w:rPr>
              <w:tab/>
            </w:r>
            <w:r>
              <w:rPr>
                <w:noProof/>
                <w:webHidden/>
              </w:rPr>
              <w:fldChar w:fldCharType="begin"/>
            </w:r>
            <w:r>
              <w:rPr>
                <w:noProof/>
                <w:webHidden/>
              </w:rPr>
              <w:instrText xml:space="preserve"> PAGEREF _Toc238749630 \h </w:instrText>
            </w:r>
            <w:r>
              <w:rPr>
                <w:noProof/>
                <w:webHidden/>
              </w:rPr>
            </w:r>
            <w:r>
              <w:rPr>
                <w:noProof/>
                <w:webHidden/>
              </w:rPr>
              <w:fldChar w:fldCharType="separate"/>
            </w:r>
            <w:r>
              <w:rPr>
                <w:noProof/>
                <w:webHidden/>
              </w:rPr>
              <w:t>6</w:t>
            </w:r>
            <w:r>
              <w:rPr>
                <w:noProof/>
                <w:webHidden/>
              </w:rPr>
              <w:fldChar w:fldCharType="end"/>
            </w:r>
          </w:hyperlink>
        </w:p>
        <w:p w14:paraId="4B626B0E" w14:textId="323E29EF" w:rsidR="009A5B05" w:rsidRDefault="009A5B0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8749631" w:history="1">
            <w:r w:rsidRPr="00C30E4D">
              <w:rPr>
                <w:rStyle w:val="Hyperlink"/>
                <w:rFonts w:ascii="Calibri" w:hAnsi="Calibri" w:cs="Calibri"/>
                <w:noProof/>
              </w:rPr>
              <w:t>7. Links to other policies</w:t>
            </w:r>
            <w:r>
              <w:rPr>
                <w:noProof/>
                <w:webHidden/>
              </w:rPr>
              <w:tab/>
            </w:r>
            <w:r>
              <w:rPr>
                <w:noProof/>
                <w:webHidden/>
              </w:rPr>
              <w:fldChar w:fldCharType="begin"/>
            </w:r>
            <w:r>
              <w:rPr>
                <w:noProof/>
                <w:webHidden/>
              </w:rPr>
              <w:instrText xml:space="preserve"> PAGEREF _Toc238749631 \h </w:instrText>
            </w:r>
            <w:r>
              <w:rPr>
                <w:noProof/>
                <w:webHidden/>
              </w:rPr>
            </w:r>
            <w:r>
              <w:rPr>
                <w:noProof/>
                <w:webHidden/>
              </w:rPr>
              <w:fldChar w:fldCharType="separate"/>
            </w:r>
            <w:r>
              <w:rPr>
                <w:noProof/>
                <w:webHidden/>
              </w:rPr>
              <w:t>6</w:t>
            </w:r>
            <w:r>
              <w:rPr>
                <w:noProof/>
                <w:webHidden/>
              </w:rPr>
              <w:fldChar w:fldCharType="end"/>
            </w:r>
          </w:hyperlink>
        </w:p>
        <w:p w14:paraId="7A496D58" w14:textId="15DB73F1" w:rsidR="009A5B05" w:rsidRDefault="009A5B05">
          <w:r>
            <w:rPr>
              <w:b/>
              <w:bCs/>
              <w:noProof/>
            </w:rPr>
            <w:fldChar w:fldCharType="end"/>
          </w:r>
        </w:p>
      </w:sdtContent>
    </w:sdt>
    <w:p w14:paraId="7842A77D" w14:textId="32E21B17" w:rsidR="005A4C35" w:rsidRPr="00593AF7" w:rsidRDefault="00035FEE" w:rsidP="005A4C35">
      <w:pPr>
        <w:pStyle w:val="1bodycopy10pt"/>
        <w:rPr>
          <w:rFonts w:ascii="Calibri" w:hAnsi="Calibri" w:cs="Calibri"/>
          <w:noProof/>
          <w:sz w:val="24"/>
        </w:rPr>
      </w:pPr>
      <w:r w:rsidRPr="00593AF7">
        <w:rPr>
          <w:rFonts w:ascii="Calibri" w:hAnsi="Calibri" w:cs="Calibri"/>
          <w:noProof/>
          <w:sz w:val="24"/>
        </w:rPr>
        <mc:AlternateContent>
          <mc:Choice Requires="wps">
            <w:drawing>
              <wp:anchor distT="4294967288" distB="4294967288" distL="114300" distR="114300" simplePos="0" relativeHeight="251657728" behindDoc="0" locked="0" layoutInCell="1" allowOverlap="1" wp14:anchorId="5F90E4F0" wp14:editId="21F0EDDE">
                <wp:simplePos x="0" y="0"/>
                <wp:positionH relativeFrom="column">
                  <wp:posOffset>0</wp:posOffset>
                </wp:positionH>
                <wp:positionV relativeFrom="paragraph">
                  <wp:posOffset>-1</wp:posOffset>
                </wp:positionV>
                <wp:extent cx="6158865" cy="0"/>
                <wp:effectExtent l="0" t="0" r="0" b="0"/>
                <wp:wrapNone/>
                <wp:docPr id="144866630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697B78" id="Straight Connector 2" o:spid="_x0000_s1026" style="position:absolute;flip:y;z-index:251657728;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3020700E" w14:textId="77777777" w:rsidR="005A4C35" w:rsidRPr="00593AF7" w:rsidRDefault="005A4C35" w:rsidP="005A4C35">
      <w:pPr>
        <w:pStyle w:val="Heading1"/>
        <w:rPr>
          <w:rFonts w:ascii="Calibri" w:hAnsi="Calibri" w:cs="Calibri"/>
          <w:color w:val="auto"/>
          <w:sz w:val="24"/>
          <w:szCs w:val="24"/>
        </w:rPr>
      </w:pPr>
      <w:bookmarkStart w:id="0" w:name="_Toc216776441"/>
      <w:bookmarkStart w:id="1" w:name="_Toc238749625"/>
      <w:r w:rsidRPr="00593AF7">
        <w:rPr>
          <w:rFonts w:ascii="Calibri" w:hAnsi="Calibri" w:cs="Calibri"/>
          <w:color w:val="auto"/>
          <w:sz w:val="24"/>
          <w:szCs w:val="24"/>
        </w:rPr>
        <w:t>1. Aims</w:t>
      </w:r>
      <w:bookmarkEnd w:id="0"/>
      <w:bookmarkEnd w:id="1"/>
    </w:p>
    <w:p w14:paraId="6777967C" w14:textId="77777777" w:rsidR="005A4C35" w:rsidRPr="00593AF7" w:rsidRDefault="005A4C35" w:rsidP="005A4C35">
      <w:pPr>
        <w:pStyle w:val="1bodycopy10pt"/>
        <w:rPr>
          <w:rFonts w:ascii="Calibri" w:hAnsi="Calibri" w:cs="Calibri"/>
          <w:sz w:val="24"/>
        </w:rPr>
      </w:pPr>
      <w:r w:rsidRPr="00593AF7">
        <w:rPr>
          <w:rFonts w:ascii="Calibri" w:hAnsi="Calibri" w:cs="Calibri"/>
          <w:sz w:val="24"/>
        </w:rPr>
        <w:t xml:space="preserve">This policy aims to: </w:t>
      </w:r>
    </w:p>
    <w:p w14:paraId="71D5053C" w14:textId="4D20EDC9" w:rsidR="005A4C35" w:rsidRPr="00593AF7" w:rsidRDefault="005A4C35" w:rsidP="005A4C35">
      <w:pPr>
        <w:pStyle w:val="4Bulletedcopyblue"/>
        <w:rPr>
          <w:rFonts w:ascii="Calibri" w:hAnsi="Calibri" w:cs="Calibri"/>
          <w:sz w:val="24"/>
          <w:szCs w:val="24"/>
        </w:rPr>
      </w:pPr>
      <w:r w:rsidRPr="00593AF7">
        <w:rPr>
          <w:rFonts w:ascii="Calibri" w:hAnsi="Calibri" w:cs="Calibri"/>
          <w:sz w:val="24"/>
          <w:szCs w:val="24"/>
        </w:rPr>
        <w:t>Set out our approach to requiring a uniform that is of reasonable cost and offers the best value for money for</w:t>
      </w:r>
      <w:r w:rsidR="005E610B" w:rsidRPr="00593AF7">
        <w:rPr>
          <w:rFonts w:ascii="Calibri" w:hAnsi="Calibri" w:cs="Calibri"/>
          <w:sz w:val="24"/>
          <w:szCs w:val="24"/>
        </w:rPr>
        <w:t xml:space="preserve"> all</w:t>
      </w:r>
      <w:r w:rsidRPr="00593AF7">
        <w:rPr>
          <w:rFonts w:ascii="Calibri" w:hAnsi="Calibri" w:cs="Calibri"/>
          <w:sz w:val="24"/>
          <w:szCs w:val="24"/>
        </w:rPr>
        <w:t xml:space="preserve"> parents and carers</w:t>
      </w:r>
    </w:p>
    <w:p w14:paraId="1436C81C" w14:textId="77777777" w:rsidR="005A4C35" w:rsidRPr="00593AF7" w:rsidRDefault="005A4C35" w:rsidP="005A4C35">
      <w:pPr>
        <w:pStyle w:val="4Bulletedcopyblue"/>
        <w:rPr>
          <w:rFonts w:ascii="Calibri" w:hAnsi="Calibri" w:cs="Calibri"/>
          <w:sz w:val="24"/>
          <w:szCs w:val="24"/>
        </w:rPr>
      </w:pPr>
      <w:r w:rsidRPr="00593AF7">
        <w:rPr>
          <w:rFonts w:ascii="Calibri" w:hAnsi="Calibri" w:cs="Calibri"/>
          <w:sz w:val="24"/>
          <w:szCs w:val="24"/>
        </w:rPr>
        <w:t xml:space="preserve">Explain how we will avoid discrimination in line with our legal duties under the Equality Act 2010 </w:t>
      </w:r>
    </w:p>
    <w:p w14:paraId="14A790A6" w14:textId="77777777" w:rsidR="005A4C35" w:rsidRPr="00593AF7" w:rsidRDefault="005A4C35" w:rsidP="005A4C35">
      <w:pPr>
        <w:pStyle w:val="4Bulletedcopyblue"/>
        <w:rPr>
          <w:rFonts w:ascii="Calibri" w:hAnsi="Calibri" w:cs="Calibri"/>
          <w:sz w:val="24"/>
          <w:szCs w:val="24"/>
        </w:rPr>
      </w:pPr>
      <w:r w:rsidRPr="00593AF7">
        <w:rPr>
          <w:rFonts w:ascii="Calibri" w:hAnsi="Calibri" w:cs="Calibri"/>
          <w:sz w:val="24"/>
          <w:szCs w:val="24"/>
        </w:rPr>
        <w:t xml:space="preserve">Clarify our expectations for school uniform </w:t>
      </w:r>
    </w:p>
    <w:p w14:paraId="7B64E5CD" w14:textId="77777777" w:rsidR="005A4C35" w:rsidRPr="00593AF7" w:rsidRDefault="005A4C35" w:rsidP="005A4C35">
      <w:pPr>
        <w:pStyle w:val="1bodycopy10pt"/>
        <w:rPr>
          <w:rFonts w:ascii="Calibri" w:hAnsi="Calibri" w:cs="Calibri"/>
          <w:sz w:val="24"/>
        </w:rPr>
      </w:pPr>
    </w:p>
    <w:p w14:paraId="68D0DDD6" w14:textId="77777777" w:rsidR="005A4C35" w:rsidRPr="00593AF7" w:rsidRDefault="005A4C35" w:rsidP="005A4C35">
      <w:pPr>
        <w:pStyle w:val="Heading1"/>
        <w:rPr>
          <w:rFonts w:ascii="Calibri" w:hAnsi="Calibri" w:cs="Calibri"/>
          <w:color w:val="auto"/>
          <w:sz w:val="24"/>
          <w:szCs w:val="24"/>
        </w:rPr>
      </w:pPr>
      <w:bookmarkStart w:id="2" w:name="_Toc216776442"/>
      <w:bookmarkStart w:id="3" w:name="_Toc238749626"/>
      <w:r w:rsidRPr="00593AF7">
        <w:rPr>
          <w:rFonts w:ascii="Calibri" w:hAnsi="Calibri" w:cs="Calibri"/>
          <w:color w:val="auto"/>
          <w:sz w:val="24"/>
          <w:szCs w:val="24"/>
        </w:rPr>
        <w:t>2. Our school’s legal duties under the Equality Act 2010</w:t>
      </w:r>
      <w:bookmarkEnd w:id="2"/>
      <w:bookmarkEnd w:id="3"/>
    </w:p>
    <w:p w14:paraId="2FDB3807" w14:textId="3BF85CE0" w:rsidR="005A4C35" w:rsidRPr="00593AF7" w:rsidRDefault="005A4C35" w:rsidP="005A4C35">
      <w:pPr>
        <w:rPr>
          <w:rFonts w:ascii="Calibri" w:hAnsi="Calibri" w:cs="Calibri"/>
          <w:sz w:val="24"/>
        </w:rPr>
      </w:pPr>
      <w:r w:rsidRPr="00593AF7">
        <w:rPr>
          <w:rFonts w:ascii="Calibri" w:hAnsi="Calibri" w:cs="Calibri"/>
          <w:sz w:val="24"/>
        </w:rPr>
        <w:t xml:space="preserve">The </w:t>
      </w:r>
      <w:hyperlink r:id="rId9" w:history="1">
        <w:r w:rsidRPr="00593AF7">
          <w:rPr>
            <w:rStyle w:val="Hyperlink"/>
            <w:rFonts w:ascii="Calibri" w:hAnsi="Calibri" w:cs="Calibri"/>
            <w:color w:val="auto"/>
            <w:sz w:val="24"/>
          </w:rPr>
          <w:t>Equality Act 2010</w:t>
        </w:r>
      </w:hyperlink>
      <w:r w:rsidRPr="00593AF7">
        <w:rPr>
          <w:rFonts w:ascii="Calibri" w:hAnsi="Calibri" w:cs="Calibri"/>
          <w:sz w:val="24"/>
        </w:rPr>
        <w:t xml:space="preserve"> prohibits discrimination against an individual based on the protected characteristics, which </w:t>
      </w:r>
      <w:proofErr w:type="gramStart"/>
      <w:r w:rsidRPr="00593AF7">
        <w:rPr>
          <w:rFonts w:ascii="Calibri" w:hAnsi="Calibri" w:cs="Calibri"/>
          <w:sz w:val="24"/>
        </w:rPr>
        <w:t>include</w:t>
      </w:r>
      <w:r w:rsidR="00AC5557" w:rsidRPr="00593AF7">
        <w:rPr>
          <w:rFonts w:ascii="Calibri" w:hAnsi="Calibri" w:cs="Calibri"/>
          <w:sz w:val="24"/>
        </w:rPr>
        <w:t>:</w:t>
      </w:r>
      <w:proofErr w:type="gramEnd"/>
      <w:r w:rsidRPr="00593AF7">
        <w:rPr>
          <w:rFonts w:ascii="Calibri" w:hAnsi="Calibri" w:cs="Calibri"/>
          <w:sz w:val="24"/>
        </w:rPr>
        <w:t xml:space="preserve"> age, sex, </w:t>
      </w:r>
      <w:r w:rsidR="00462FD9" w:rsidRPr="00593AF7">
        <w:rPr>
          <w:rFonts w:ascii="Calibri" w:hAnsi="Calibri" w:cs="Calibri"/>
          <w:sz w:val="24"/>
        </w:rPr>
        <w:t xml:space="preserve">sexual orientation, </w:t>
      </w:r>
      <w:r w:rsidRPr="00593AF7">
        <w:rPr>
          <w:rFonts w:ascii="Calibri" w:hAnsi="Calibri" w:cs="Calibri"/>
          <w:sz w:val="24"/>
        </w:rPr>
        <w:t xml:space="preserve">disability, race, religion or belief, pregnancy and maternity, and gender reassignment. </w:t>
      </w:r>
    </w:p>
    <w:p w14:paraId="080143DB" w14:textId="77777777" w:rsidR="005A4C35" w:rsidRPr="00593AF7" w:rsidRDefault="005A4C35" w:rsidP="005A4C35">
      <w:pPr>
        <w:rPr>
          <w:rFonts w:ascii="Calibri" w:hAnsi="Calibri" w:cs="Calibri"/>
          <w:sz w:val="24"/>
        </w:rPr>
      </w:pPr>
      <w:r w:rsidRPr="00593AF7">
        <w:rPr>
          <w:rFonts w:ascii="Calibri" w:hAnsi="Calibri" w:cs="Calibri"/>
          <w:sz w:val="24"/>
        </w:rPr>
        <w:t xml:space="preserve">To avoid discrimination, our school will: </w:t>
      </w:r>
    </w:p>
    <w:p w14:paraId="3394DDD5" w14:textId="6FE55363" w:rsidR="005A4C35" w:rsidRPr="00593AF7" w:rsidRDefault="005A4C35" w:rsidP="005A4C35">
      <w:pPr>
        <w:pStyle w:val="3Bulletedcopyblue"/>
        <w:rPr>
          <w:rFonts w:ascii="Calibri" w:hAnsi="Calibri" w:cs="Calibri"/>
          <w:sz w:val="24"/>
          <w:szCs w:val="24"/>
        </w:rPr>
      </w:pPr>
      <w:r w:rsidRPr="00593AF7">
        <w:rPr>
          <w:rFonts w:ascii="Calibri" w:hAnsi="Calibri" w:cs="Calibri"/>
          <w:sz w:val="24"/>
          <w:szCs w:val="24"/>
        </w:rPr>
        <w:t xml:space="preserve">Avoid listing uniform items based on sex, to give all pupils the opportunity to wear the uniform they feel most comfortable in </w:t>
      </w:r>
    </w:p>
    <w:p w14:paraId="710F13D6" w14:textId="77777777" w:rsidR="005A4C35" w:rsidRPr="00593AF7" w:rsidRDefault="005A4C35" w:rsidP="005A4C35">
      <w:pPr>
        <w:pStyle w:val="3Bulletedcopyblue"/>
        <w:rPr>
          <w:rFonts w:ascii="Calibri" w:hAnsi="Calibri" w:cs="Calibri"/>
          <w:sz w:val="24"/>
          <w:szCs w:val="24"/>
        </w:rPr>
      </w:pPr>
      <w:r w:rsidRPr="00593AF7">
        <w:rPr>
          <w:rFonts w:ascii="Calibri" w:hAnsi="Calibri" w:cs="Calibri"/>
          <w:sz w:val="24"/>
          <w:szCs w:val="24"/>
        </w:rPr>
        <w:t>Make sure that our uniform costs the same for all pupils</w:t>
      </w:r>
    </w:p>
    <w:p w14:paraId="6A78E250" w14:textId="5CE4E619" w:rsidR="005A4C35" w:rsidRPr="00593AF7" w:rsidRDefault="005A4C35" w:rsidP="005A4C35">
      <w:pPr>
        <w:pStyle w:val="3Bulletedcopyblue"/>
        <w:rPr>
          <w:rFonts w:ascii="Calibri" w:hAnsi="Calibri" w:cs="Calibri"/>
          <w:sz w:val="24"/>
          <w:szCs w:val="24"/>
        </w:rPr>
      </w:pPr>
      <w:r w:rsidRPr="00593AF7">
        <w:rPr>
          <w:rFonts w:ascii="Calibri" w:hAnsi="Calibri" w:cs="Calibri"/>
          <w:sz w:val="24"/>
          <w:szCs w:val="24"/>
        </w:rPr>
        <w:t xml:space="preserve">Allow </w:t>
      </w:r>
      <w:r w:rsidR="005E610B" w:rsidRPr="00593AF7">
        <w:rPr>
          <w:rFonts w:ascii="Calibri" w:hAnsi="Calibri" w:cs="Calibri"/>
          <w:sz w:val="24"/>
          <w:szCs w:val="24"/>
        </w:rPr>
        <w:t xml:space="preserve">all </w:t>
      </w:r>
      <w:r w:rsidRPr="00593AF7">
        <w:rPr>
          <w:rFonts w:ascii="Calibri" w:hAnsi="Calibri" w:cs="Calibri"/>
          <w:sz w:val="24"/>
          <w:szCs w:val="24"/>
        </w:rPr>
        <w:t>pupils to have long hair</w:t>
      </w:r>
      <w:r w:rsidR="00682EF6" w:rsidRPr="00593AF7">
        <w:rPr>
          <w:rFonts w:ascii="Calibri" w:hAnsi="Calibri" w:cs="Calibri"/>
          <w:sz w:val="24"/>
          <w:szCs w:val="24"/>
        </w:rPr>
        <w:t>, although we</w:t>
      </w:r>
      <w:r w:rsidR="00AC5557" w:rsidRPr="00593AF7">
        <w:rPr>
          <w:rFonts w:ascii="Calibri" w:hAnsi="Calibri" w:cs="Calibri"/>
          <w:sz w:val="24"/>
          <w:szCs w:val="24"/>
        </w:rPr>
        <w:t xml:space="preserve"> </w:t>
      </w:r>
      <w:r w:rsidRPr="00593AF7">
        <w:rPr>
          <w:rFonts w:ascii="Calibri" w:hAnsi="Calibri" w:cs="Calibri"/>
          <w:sz w:val="24"/>
          <w:szCs w:val="24"/>
        </w:rPr>
        <w:t xml:space="preserve">reserve the right to ask </w:t>
      </w:r>
      <w:r w:rsidR="00A078D3" w:rsidRPr="00593AF7">
        <w:rPr>
          <w:rFonts w:ascii="Calibri" w:hAnsi="Calibri" w:cs="Calibri"/>
          <w:sz w:val="24"/>
          <w:szCs w:val="24"/>
        </w:rPr>
        <w:t xml:space="preserve">that </w:t>
      </w:r>
      <w:r w:rsidR="00682EF6" w:rsidRPr="00593AF7">
        <w:rPr>
          <w:rFonts w:ascii="Calibri" w:hAnsi="Calibri" w:cs="Calibri"/>
          <w:sz w:val="24"/>
          <w:szCs w:val="24"/>
        </w:rPr>
        <w:t xml:space="preserve">long hair </w:t>
      </w:r>
      <w:r w:rsidRPr="00593AF7">
        <w:rPr>
          <w:rFonts w:ascii="Calibri" w:hAnsi="Calibri" w:cs="Calibri"/>
          <w:sz w:val="24"/>
          <w:szCs w:val="24"/>
        </w:rPr>
        <w:t>be tied back</w:t>
      </w:r>
    </w:p>
    <w:p w14:paraId="3A8F14B8" w14:textId="36A8FF69" w:rsidR="005A4C35" w:rsidRPr="00593AF7" w:rsidRDefault="005A4C35" w:rsidP="005A4C35">
      <w:pPr>
        <w:pStyle w:val="3Bulletedcopyblue"/>
        <w:rPr>
          <w:rFonts w:ascii="Calibri" w:hAnsi="Calibri" w:cs="Calibri"/>
          <w:sz w:val="24"/>
          <w:szCs w:val="24"/>
        </w:rPr>
      </w:pPr>
      <w:r w:rsidRPr="00593AF7">
        <w:rPr>
          <w:rFonts w:ascii="Calibri" w:hAnsi="Calibri" w:cs="Calibri"/>
          <w:sz w:val="24"/>
          <w:szCs w:val="24"/>
        </w:rPr>
        <w:t>Allow all pupils to style their hair in a way that is appropriate for school</w:t>
      </w:r>
      <w:r w:rsidR="00DB38B5" w:rsidRPr="00593AF7">
        <w:rPr>
          <w:rFonts w:ascii="Calibri" w:hAnsi="Calibri" w:cs="Calibri"/>
          <w:sz w:val="24"/>
          <w:szCs w:val="24"/>
        </w:rPr>
        <w:t>,</w:t>
      </w:r>
      <w:r w:rsidRPr="00593AF7">
        <w:rPr>
          <w:rFonts w:ascii="Calibri" w:hAnsi="Calibri" w:cs="Calibri"/>
          <w:sz w:val="24"/>
          <w:szCs w:val="24"/>
        </w:rPr>
        <w:t xml:space="preserve"> and makes them feel most comfortable </w:t>
      </w:r>
    </w:p>
    <w:p w14:paraId="1E1AA1C6" w14:textId="2763358C" w:rsidR="005A4C35" w:rsidRPr="00593AF7" w:rsidRDefault="005A4C35" w:rsidP="005A4C35">
      <w:pPr>
        <w:pStyle w:val="3Bulletedcopyblue"/>
        <w:rPr>
          <w:rFonts w:ascii="Calibri" w:hAnsi="Calibri" w:cs="Calibri"/>
          <w:sz w:val="24"/>
          <w:szCs w:val="24"/>
        </w:rPr>
      </w:pPr>
      <w:r w:rsidRPr="00593AF7">
        <w:rPr>
          <w:rFonts w:ascii="Calibri" w:hAnsi="Calibri" w:cs="Calibri"/>
          <w:sz w:val="24"/>
          <w:szCs w:val="24"/>
        </w:rPr>
        <w:t>Allow pupils to request changes to swimwear for religious reasons</w:t>
      </w:r>
      <w:r w:rsidR="00AC5557" w:rsidRPr="00593AF7">
        <w:rPr>
          <w:rFonts w:ascii="Calibri" w:hAnsi="Calibri" w:cs="Calibri"/>
          <w:sz w:val="24"/>
          <w:szCs w:val="24"/>
        </w:rPr>
        <w:t>,</w:t>
      </w:r>
      <w:r w:rsidRPr="00593AF7">
        <w:rPr>
          <w:rFonts w:ascii="Calibri" w:hAnsi="Calibri" w:cs="Calibri"/>
          <w:sz w:val="24"/>
          <w:szCs w:val="24"/>
        </w:rPr>
        <w:t xml:space="preserve"> or if they are experiencing discomfort </w:t>
      </w:r>
    </w:p>
    <w:p w14:paraId="7EBCF4FA" w14:textId="77777777" w:rsidR="005A4C35" w:rsidRPr="00593AF7" w:rsidRDefault="005A4C35" w:rsidP="005A4C35">
      <w:pPr>
        <w:pStyle w:val="3Bulletedcopyblue"/>
        <w:rPr>
          <w:rFonts w:ascii="Calibri" w:hAnsi="Calibri" w:cs="Calibri"/>
          <w:sz w:val="24"/>
          <w:szCs w:val="24"/>
        </w:rPr>
      </w:pPr>
      <w:r w:rsidRPr="00593AF7">
        <w:rPr>
          <w:rFonts w:ascii="Calibri" w:hAnsi="Calibri" w:cs="Calibri"/>
          <w:sz w:val="24"/>
          <w:szCs w:val="24"/>
        </w:rPr>
        <w:t xml:space="preserve">Allow pupils to wear headscarves and/or other religious garments </w:t>
      </w:r>
    </w:p>
    <w:p w14:paraId="4678DDCB" w14:textId="77777777" w:rsidR="00591EAF" w:rsidRPr="00593AF7" w:rsidRDefault="005A4C35" w:rsidP="00E902B3">
      <w:pPr>
        <w:pStyle w:val="3Bulletedcopyblue"/>
        <w:rPr>
          <w:rFonts w:ascii="Calibri" w:hAnsi="Calibri" w:cs="Calibri"/>
          <w:sz w:val="24"/>
          <w:szCs w:val="24"/>
        </w:rPr>
      </w:pPr>
      <w:r w:rsidRPr="00593AF7">
        <w:rPr>
          <w:rFonts w:ascii="Calibri" w:hAnsi="Calibri" w:cs="Calibri"/>
          <w:sz w:val="24"/>
          <w:szCs w:val="24"/>
        </w:rPr>
        <w:t>Allow pupils with sensory or physical needs to make reasonable adaptations to their uniform</w:t>
      </w:r>
      <w:r w:rsidR="00AC5557" w:rsidRPr="00593AF7">
        <w:rPr>
          <w:rFonts w:ascii="Calibri" w:hAnsi="Calibri" w:cs="Calibri"/>
          <w:sz w:val="24"/>
          <w:szCs w:val="24"/>
        </w:rPr>
        <w:t>,</w:t>
      </w:r>
      <w:r w:rsidRPr="00593AF7">
        <w:rPr>
          <w:rFonts w:ascii="Calibri" w:hAnsi="Calibri" w:cs="Calibri"/>
          <w:sz w:val="24"/>
          <w:szCs w:val="24"/>
        </w:rPr>
        <w:t xml:space="preserve"> depending on their specific needs</w:t>
      </w:r>
    </w:p>
    <w:p w14:paraId="1F934BE2" w14:textId="19D61F3B" w:rsidR="005A4C35" w:rsidRPr="00593AF7" w:rsidRDefault="00591EAF" w:rsidP="00E902B3">
      <w:pPr>
        <w:pStyle w:val="3Bulletedcopyblue"/>
        <w:rPr>
          <w:rFonts w:ascii="Calibri" w:hAnsi="Calibri" w:cs="Calibri"/>
          <w:sz w:val="24"/>
          <w:szCs w:val="24"/>
        </w:rPr>
      </w:pPr>
      <w:r w:rsidRPr="00593AF7">
        <w:rPr>
          <w:rFonts w:ascii="Calibri" w:hAnsi="Calibri" w:cs="Calibri"/>
          <w:sz w:val="24"/>
          <w:szCs w:val="24"/>
        </w:rPr>
        <w:t>Allow for reasonable adaptations to our policy on the grounds of equality by asking pupils or their parents/carers to contact the school office (office@elmwoodinfants.co.uk). The office team will answer questions about the policy and respond to any requests. All requests will be considered on a case</w:t>
      </w:r>
      <w:r w:rsidRPr="00593AF7">
        <w:rPr>
          <w:rFonts w:ascii="Calibri" w:hAnsi="Calibri" w:cs="Calibri"/>
          <w:sz w:val="24"/>
          <w:szCs w:val="24"/>
        </w:rPr>
        <w:noBreakHyphen/>
        <w:t>by</w:t>
      </w:r>
      <w:r w:rsidRPr="00593AF7">
        <w:rPr>
          <w:rFonts w:ascii="Calibri" w:hAnsi="Calibri" w:cs="Calibri"/>
          <w:sz w:val="24"/>
          <w:szCs w:val="24"/>
        </w:rPr>
        <w:noBreakHyphen/>
        <w:t>case basis.</w:t>
      </w:r>
    </w:p>
    <w:p w14:paraId="70D2DC6A" w14:textId="2A29978D" w:rsidR="005A4C35" w:rsidRPr="00593AF7" w:rsidRDefault="005A4C35" w:rsidP="005A4C35">
      <w:pPr>
        <w:pStyle w:val="Heading1"/>
        <w:rPr>
          <w:rFonts w:ascii="Calibri" w:hAnsi="Calibri" w:cs="Calibri"/>
          <w:color w:val="auto"/>
          <w:sz w:val="24"/>
          <w:szCs w:val="24"/>
        </w:rPr>
      </w:pPr>
      <w:bookmarkStart w:id="4" w:name="_Toc216776443"/>
      <w:bookmarkStart w:id="5" w:name="_Toc238749627"/>
      <w:r w:rsidRPr="00593AF7">
        <w:rPr>
          <w:rFonts w:ascii="Calibri" w:hAnsi="Calibri" w:cs="Calibri"/>
          <w:color w:val="auto"/>
          <w:sz w:val="24"/>
          <w:szCs w:val="24"/>
        </w:rPr>
        <w:lastRenderedPageBreak/>
        <w:t>3. Limiting the cost of school uniform</w:t>
      </w:r>
      <w:bookmarkEnd w:id="4"/>
      <w:bookmarkEnd w:id="5"/>
      <w:r w:rsidRPr="00593AF7">
        <w:rPr>
          <w:rFonts w:ascii="Calibri" w:hAnsi="Calibri" w:cs="Calibri"/>
          <w:color w:val="auto"/>
          <w:sz w:val="24"/>
          <w:szCs w:val="24"/>
        </w:rPr>
        <w:t xml:space="preserve"> </w:t>
      </w:r>
    </w:p>
    <w:p w14:paraId="0CABEAA7" w14:textId="5B39BBB9" w:rsidR="00591EAF" w:rsidRPr="00593AF7" w:rsidRDefault="00591EAF" w:rsidP="00591EAF">
      <w:pPr>
        <w:pStyle w:val="1bodycopy10pt"/>
        <w:rPr>
          <w:rFonts w:ascii="Calibri" w:hAnsi="Calibri" w:cs="Calibri"/>
          <w:sz w:val="24"/>
          <w:lang w:val="en-GB"/>
        </w:rPr>
      </w:pPr>
      <w:r w:rsidRPr="00593AF7">
        <w:rPr>
          <w:rFonts w:ascii="Calibri" w:hAnsi="Calibri" w:cs="Calibri"/>
          <w:sz w:val="24"/>
          <w:highlight w:val="yellow"/>
        </w:rPr>
        <w:br/>
      </w:r>
      <w:r w:rsidRPr="00593AF7">
        <w:rPr>
          <w:rFonts w:ascii="Calibri" w:hAnsi="Calibri" w:cs="Calibri"/>
          <w:sz w:val="24"/>
          <w:lang w:val="en-GB"/>
        </w:rPr>
        <w:t>Elmwood Infant School is committed to ensuring that our school uniform is affordable for all families, in line with statutory guidance from the Department for Education (DfE).</w:t>
      </w:r>
    </w:p>
    <w:p w14:paraId="3A55C25D" w14:textId="77777777" w:rsidR="00591EAF" w:rsidRPr="00593AF7" w:rsidRDefault="00591EAF" w:rsidP="00591EAF">
      <w:pPr>
        <w:pStyle w:val="1bodycopy10pt"/>
        <w:rPr>
          <w:rFonts w:ascii="Calibri" w:hAnsi="Calibri" w:cs="Calibri"/>
          <w:sz w:val="24"/>
          <w:lang w:val="en-GB"/>
        </w:rPr>
      </w:pPr>
      <w:r w:rsidRPr="00593AF7">
        <w:rPr>
          <w:rFonts w:ascii="Calibri" w:hAnsi="Calibri" w:cs="Calibri"/>
          <w:sz w:val="24"/>
          <w:lang w:val="en-GB"/>
        </w:rPr>
        <w:t xml:space="preserve">We recognise that items with distinctive characteristics (such as branded items or items requiring a school logo) can only be purchased from limited retailers. To support families and keep costs down, </w:t>
      </w:r>
      <w:r w:rsidRPr="00593AF7">
        <w:rPr>
          <w:rFonts w:ascii="Calibri" w:hAnsi="Calibri" w:cs="Calibri"/>
          <w:b/>
          <w:bCs/>
          <w:sz w:val="24"/>
          <w:lang w:val="en-GB"/>
        </w:rPr>
        <w:t>all branded items at Elmwood Infant School are optional</w:t>
      </w:r>
      <w:r w:rsidRPr="00593AF7">
        <w:rPr>
          <w:rFonts w:ascii="Calibri" w:hAnsi="Calibri" w:cs="Calibri"/>
          <w:sz w:val="24"/>
          <w:lang w:val="en-GB"/>
        </w:rPr>
        <w:t>, and suitable unbranded alternatives may be worn.</w:t>
      </w:r>
    </w:p>
    <w:p w14:paraId="070E3E62" w14:textId="77777777" w:rsidR="00591EAF" w:rsidRPr="00593AF7" w:rsidRDefault="00591EAF" w:rsidP="00591EAF">
      <w:pPr>
        <w:pStyle w:val="1bodycopy10pt"/>
        <w:rPr>
          <w:rFonts w:ascii="Calibri" w:hAnsi="Calibri" w:cs="Calibri"/>
          <w:sz w:val="24"/>
          <w:lang w:val="en-GB"/>
        </w:rPr>
      </w:pPr>
      <w:r w:rsidRPr="00593AF7">
        <w:rPr>
          <w:rFonts w:ascii="Calibri" w:hAnsi="Calibri" w:cs="Calibri"/>
          <w:sz w:val="24"/>
          <w:lang w:val="en-GB"/>
        </w:rPr>
        <w:t>We will make sure our uniform:</w:t>
      </w:r>
    </w:p>
    <w:p w14:paraId="487BEBD9" w14:textId="77777777" w:rsidR="00591EAF" w:rsidRPr="00593AF7" w:rsidRDefault="00591EAF" w:rsidP="00591EAF">
      <w:pPr>
        <w:pStyle w:val="1bodycopy10pt"/>
        <w:numPr>
          <w:ilvl w:val="0"/>
          <w:numId w:val="26"/>
        </w:numPr>
        <w:rPr>
          <w:rFonts w:ascii="Calibri" w:hAnsi="Calibri" w:cs="Calibri"/>
          <w:sz w:val="24"/>
          <w:lang w:val="en-GB"/>
        </w:rPr>
      </w:pPr>
      <w:r w:rsidRPr="00593AF7">
        <w:rPr>
          <w:rFonts w:ascii="Calibri" w:hAnsi="Calibri" w:cs="Calibri"/>
          <w:sz w:val="24"/>
          <w:lang w:val="en-GB"/>
        </w:rPr>
        <w:t>Is available at a reasonable cost</w:t>
      </w:r>
    </w:p>
    <w:p w14:paraId="5513D127" w14:textId="77777777" w:rsidR="00591EAF" w:rsidRPr="00593AF7" w:rsidRDefault="00591EAF" w:rsidP="00591EAF">
      <w:pPr>
        <w:pStyle w:val="1bodycopy10pt"/>
        <w:numPr>
          <w:ilvl w:val="0"/>
          <w:numId w:val="26"/>
        </w:numPr>
        <w:rPr>
          <w:rFonts w:ascii="Calibri" w:hAnsi="Calibri" w:cs="Calibri"/>
          <w:sz w:val="24"/>
          <w:lang w:val="en-GB"/>
        </w:rPr>
      </w:pPr>
      <w:r w:rsidRPr="00593AF7">
        <w:rPr>
          <w:rFonts w:ascii="Calibri" w:hAnsi="Calibri" w:cs="Calibri"/>
          <w:sz w:val="24"/>
          <w:lang w:val="en-GB"/>
        </w:rPr>
        <w:t>Provides the best value for money for parents and carers</w:t>
      </w:r>
    </w:p>
    <w:p w14:paraId="744B9F87" w14:textId="77777777" w:rsidR="00591EAF" w:rsidRPr="00593AF7" w:rsidRDefault="00591EAF" w:rsidP="00591EAF">
      <w:pPr>
        <w:pStyle w:val="1bodycopy10pt"/>
        <w:rPr>
          <w:rFonts w:ascii="Calibri" w:hAnsi="Calibri" w:cs="Calibri"/>
          <w:sz w:val="24"/>
          <w:lang w:val="en-GB"/>
        </w:rPr>
      </w:pPr>
      <w:r w:rsidRPr="00593AF7">
        <w:rPr>
          <w:rFonts w:ascii="Calibri" w:hAnsi="Calibri" w:cs="Calibri"/>
          <w:sz w:val="24"/>
          <w:lang w:val="en-GB"/>
        </w:rPr>
        <w:t>We will do this by:</w:t>
      </w:r>
    </w:p>
    <w:p w14:paraId="1434007F"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 xml:space="preserve">Following the statutory limit for compulsory branded items (Elmwood requires </w:t>
      </w:r>
      <w:r w:rsidRPr="00593AF7">
        <w:rPr>
          <w:rFonts w:ascii="Calibri" w:hAnsi="Calibri" w:cs="Calibri"/>
          <w:b/>
          <w:bCs/>
          <w:sz w:val="24"/>
          <w:lang w:val="en-GB"/>
        </w:rPr>
        <w:t>zero</w:t>
      </w:r>
      <w:r w:rsidRPr="00593AF7">
        <w:rPr>
          <w:rFonts w:ascii="Calibri" w:hAnsi="Calibri" w:cs="Calibri"/>
          <w:sz w:val="24"/>
          <w:lang w:val="en-GB"/>
        </w:rPr>
        <w:t xml:space="preserve"> compulsory branded items)</w:t>
      </w:r>
    </w:p>
    <w:p w14:paraId="2A03C4C1"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Carefully considering whether any items with distinctive characteristics are necessary, and limiting these wherever possible</w:t>
      </w:r>
    </w:p>
    <w:p w14:paraId="6D9FF7ED"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Allowing families to choose cheaper alternatives, such as unbranded jumpers or cardigans</w:t>
      </w:r>
    </w:p>
    <w:p w14:paraId="2CF73ACE"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Avoiding specific requirements for coats, bags and shoes/trainers that pupils can also wear outside school</w:t>
      </w:r>
    </w:p>
    <w:p w14:paraId="2397C67B"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Avoiding different uniform requirements for different year groups, classes or houses</w:t>
      </w:r>
    </w:p>
    <w:p w14:paraId="10A627C4"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Avoiding different uniform requirements for extra</w:t>
      </w:r>
      <w:r w:rsidRPr="00593AF7">
        <w:rPr>
          <w:rFonts w:ascii="Calibri" w:hAnsi="Calibri" w:cs="Calibri"/>
          <w:sz w:val="24"/>
          <w:lang w:val="en-GB"/>
        </w:rPr>
        <w:noBreakHyphen/>
        <w:t>curricular activities</w:t>
      </w:r>
    </w:p>
    <w:p w14:paraId="51503DD4"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Avoiding requiring different branded items at different times of the year</w:t>
      </w:r>
    </w:p>
    <w:p w14:paraId="0E60CDA1"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Considering alternative ways to identify pupils for events or competitions (e.g., posters or badges)</w:t>
      </w:r>
    </w:p>
    <w:p w14:paraId="32BD4446"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Loaning branded items for special events or competitions where needed</w:t>
      </w:r>
    </w:p>
    <w:p w14:paraId="21F10068"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Making sure second</w:t>
      </w:r>
      <w:r w:rsidRPr="00593AF7">
        <w:rPr>
          <w:rFonts w:ascii="Calibri" w:hAnsi="Calibri" w:cs="Calibri"/>
          <w:sz w:val="24"/>
          <w:lang w:val="en-GB"/>
        </w:rPr>
        <w:noBreakHyphen/>
        <w:t>hand uniform is available in a timely manner for current and prospective families, and publishing this information on our website</w:t>
      </w:r>
    </w:p>
    <w:p w14:paraId="35A95A7E"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Avoiding frequent changes to uniform specifications and minimising any financial impact on families</w:t>
      </w:r>
    </w:p>
    <w:p w14:paraId="3D015CE7"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Consulting with parents/carers and pupils on any significant proposed changes to the uniform policy</w:t>
      </w:r>
    </w:p>
    <w:p w14:paraId="7855EE8B" w14:textId="77777777" w:rsidR="00591EAF" w:rsidRPr="00593AF7"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Avoiding single</w:t>
      </w:r>
      <w:r w:rsidRPr="00593AF7">
        <w:rPr>
          <w:rFonts w:ascii="Calibri" w:hAnsi="Calibri" w:cs="Calibri"/>
          <w:sz w:val="24"/>
          <w:lang w:val="en-GB"/>
        </w:rPr>
        <w:noBreakHyphen/>
        <w:t>supplier contracts so that generic items can be purchased from a wide range of retailers</w:t>
      </w:r>
    </w:p>
    <w:p w14:paraId="13AD4887" w14:textId="77777777" w:rsidR="00591EAF" w:rsidRDefault="00591EAF" w:rsidP="00591EAF">
      <w:pPr>
        <w:pStyle w:val="1bodycopy10pt"/>
        <w:numPr>
          <w:ilvl w:val="0"/>
          <w:numId w:val="27"/>
        </w:numPr>
        <w:rPr>
          <w:rFonts w:ascii="Calibri" w:hAnsi="Calibri" w:cs="Calibri"/>
          <w:sz w:val="24"/>
          <w:lang w:val="en-GB"/>
        </w:rPr>
      </w:pPr>
      <w:r w:rsidRPr="00593AF7">
        <w:rPr>
          <w:rFonts w:ascii="Calibri" w:hAnsi="Calibri" w:cs="Calibri"/>
          <w:sz w:val="24"/>
          <w:lang w:val="en-GB"/>
        </w:rPr>
        <w:t>Continuing to review this policy to ensure uniform remains affordable and offers good value for money</w:t>
      </w:r>
    </w:p>
    <w:p w14:paraId="58169ED1" w14:textId="77777777" w:rsidR="009A5B05" w:rsidRPr="00593AF7" w:rsidRDefault="009A5B05" w:rsidP="009A5B05">
      <w:pPr>
        <w:pStyle w:val="1bodycopy10pt"/>
        <w:ind w:left="720"/>
        <w:rPr>
          <w:rFonts w:ascii="Calibri" w:hAnsi="Calibri" w:cs="Calibri"/>
          <w:sz w:val="24"/>
          <w:lang w:val="en-GB"/>
        </w:rPr>
      </w:pPr>
    </w:p>
    <w:p w14:paraId="3AA3A677" w14:textId="6B563107" w:rsidR="005A4C35" w:rsidRPr="00593AF7" w:rsidRDefault="00593AF7" w:rsidP="005A4C35">
      <w:pPr>
        <w:pStyle w:val="Heading1"/>
        <w:rPr>
          <w:rFonts w:ascii="Calibri" w:hAnsi="Calibri" w:cs="Calibri"/>
          <w:color w:val="auto"/>
          <w:sz w:val="24"/>
          <w:szCs w:val="24"/>
        </w:rPr>
      </w:pPr>
      <w:bookmarkStart w:id="6" w:name="_Toc216776444"/>
      <w:r w:rsidRPr="00593AF7">
        <w:rPr>
          <w:rFonts w:ascii="Calibri" w:hAnsi="Calibri" w:cs="Calibri"/>
          <w:color w:val="auto"/>
          <w:sz w:val="24"/>
          <w:szCs w:val="24"/>
        </w:rPr>
        <w:lastRenderedPageBreak/>
        <w:br/>
      </w:r>
      <w:bookmarkStart w:id="7" w:name="_Toc238749628"/>
      <w:r w:rsidR="005A4C35" w:rsidRPr="00593AF7">
        <w:rPr>
          <w:rFonts w:ascii="Calibri" w:hAnsi="Calibri" w:cs="Calibri"/>
          <w:color w:val="auto"/>
          <w:sz w:val="24"/>
          <w:szCs w:val="24"/>
        </w:rPr>
        <w:t>4. Expectations for school uniform</w:t>
      </w:r>
      <w:bookmarkEnd w:id="6"/>
      <w:bookmarkEnd w:id="7"/>
    </w:p>
    <w:p w14:paraId="3335F4E7" w14:textId="77777777" w:rsidR="005A4C35" w:rsidRPr="00593AF7" w:rsidRDefault="005A4C35" w:rsidP="005A4C35">
      <w:pPr>
        <w:pStyle w:val="Subhead2"/>
        <w:rPr>
          <w:rFonts w:ascii="Calibri" w:hAnsi="Calibri" w:cs="Calibri"/>
          <w:color w:val="auto"/>
        </w:rPr>
      </w:pPr>
      <w:r w:rsidRPr="00593AF7">
        <w:rPr>
          <w:rFonts w:ascii="Calibri" w:hAnsi="Calibri" w:cs="Calibri"/>
          <w:color w:val="auto"/>
        </w:rPr>
        <w:t xml:space="preserve">4.1 Our </w:t>
      </w:r>
      <w:proofErr w:type="gramStart"/>
      <w:r w:rsidRPr="00593AF7">
        <w:rPr>
          <w:rFonts w:ascii="Calibri" w:hAnsi="Calibri" w:cs="Calibri"/>
          <w:color w:val="auto"/>
        </w:rPr>
        <w:t>school’s</w:t>
      </w:r>
      <w:proofErr w:type="gramEnd"/>
      <w:r w:rsidRPr="00593AF7">
        <w:rPr>
          <w:rFonts w:ascii="Calibri" w:hAnsi="Calibri" w:cs="Calibri"/>
          <w:color w:val="auto"/>
        </w:rPr>
        <w:t xml:space="preserve"> uniform</w:t>
      </w:r>
    </w:p>
    <w:p w14:paraId="60B9FF26"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sz w:val="24"/>
          <w:lang w:val="en-GB"/>
        </w:rPr>
        <w:t xml:space="preserve">At Elmwood Infant School, </w:t>
      </w:r>
      <w:r w:rsidRPr="00593AF7">
        <w:rPr>
          <w:rFonts w:ascii="Calibri" w:hAnsi="Calibri" w:cs="Calibri"/>
          <w:b/>
          <w:bCs/>
          <w:sz w:val="24"/>
          <w:lang w:val="en-GB"/>
        </w:rPr>
        <w:t>all branded items are optional</w:t>
      </w:r>
      <w:r w:rsidRPr="00593AF7">
        <w:rPr>
          <w:rFonts w:ascii="Calibri" w:hAnsi="Calibri" w:cs="Calibri"/>
          <w:sz w:val="24"/>
          <w:lang w:val="en-GB"/>
        </w:rPr>
        <w:t>. Families may choose to purchase branded items if they wish, but suitable unbranded alternatives are always permitted. Our uniform is designed to be simple, affordable and practical for young children.</w:t>
      </w:r>
    </w:p>
    <w:p w14:paraId="5A7E2F51"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Uniform expectations (all pupils):</w:t>
      </w:r>
    </w:p>
    <w:p w14:paraId="35EA2073"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Tops</w:t>
      </w:r>
    </w:p>
    <w:p w14:paraId="71EBB670" w14:textId="77777777" w:rsidR="009A4D78" w:rsidRPr="00593AF7" w:rsidRDefault="009A4D78" w:rsidP="009A4D78">
      <w:pPr>
        <w:pStyle w:val="1bodycopy10pt"/>
        <w:numPr>
          <w:ilvl w:val="0"/>
          <w:numId w:val="28"/>
        </w:numPr>
        <w:rPr>
          <w:rFonts w:ascii="Calibri" w:hAnsi="Calibri" w:cs="Calibri"/>
          <w:sz w:val="24"/>
          <w:lang w:val="en-GB"/>
        </w:rPr>
      </w:pPr>
      <w:r w:rsidRPr="00593AF7">
        <w:rPr>
          <w:rFonts w:ascii="Calibri" w:hAnsi="Calibri" w:cs="Calibri"/>
          <w:sz w:val="24"/>
          <w:lang w:val="en-GB"/>
        </w:rPr>
        <w:t>White or light blue polo shirt</w:t>
      </w:r>
    </w:p>
    <w:p w14:paraId="7AC2DEA5" w14:textId="77777777" w:rsidR="009A4D78" w:rsidRPr="00593AF7" w:rsidRDefault="009A4D78" w:rsidP="009A4D78">
      <w:pPr>
        <w:pStyle w:val="1bodycopy10pt"/>
        <w:numPr>
          <w:ilvl w:val="0"/>
          <w:numId w:val="28"/>
        </w:numPr>
        <w:rPr>
          <w:rFonts w:ascii="Calibri" w:hAnsi="Calibri" w:cs="Calibri"/>
          <w:sz w:val="24"/>
          <w:lang w:val="en-GB"/>
        </w:rPr>
      </w:pPr>
      <w:r w:rsidRPr="00593AF7">
        <w:rPr>
          <w:rFonts w:ascii="Calibri" w:hAnsi="Calibri" w:cs="Calibri"/>
          <w:sz w:val="24"/>
          <w:lang w:val="en-GB"/>
        </w:rPr>
        <w:t>White or blue school shirt/blouse (open</w:t>
      </w:r>
      <w:r w:rsidRPr="00593AF7">
        <w:rPr>
          <w:rFonts w:ascii="Calibri" w:hAnsi="Calibri" w:cs="Calibri"/>
          <w:sz w:val="24"/>
          <w:lang w:val="en-GB"/>
        </w:rPr>
        <w:noBreakHyphen/>
        <w:t>neck or shirt type)</w:t>
      </w:r>
    </w:p>
    <w:p w14:paraId="20E458CE" w14:textId="232F8410" w:rsidR="009A4D78" w:rsidRPr="00593AF7" w:rsidRDefault="009A4D78" w:rsidP="009A4D78">
      <w:pPr>
        <w:pStyle w:val="1bodycopy10pt"/>
        <w:numPr>
          <w:ilvl w:val="0"/>
          <w:numId w:val="28"/>
        </w:numPr>
        <w:rPr>
          <w:rFonts w:ascii="Calibri" w:hAnsi="Calibri" w:cs="Calibri"/>
          <w:sz w:val="24"/>
          <w:lang w:val="en-GB"/>
        </w:rPr>
      </w:pPr>
      <w:r w:rsidRPr="00593AF7">
        <w:rPr>
          <w:rFonts w:ascii="Calibri" w:hAnsi="Calibri" w:cs="Calibri"/>
          <w:sz w:val="24"/>
          <w:lang w:val="en-GB"/>
        </w:rPr>
        <w:t>Navy blue jumper or cardigan (optional branded sweatshirt</w:t>
      </w:r>
      <w:r w:rsidRPr="00593AF7">
        <w:rPr>
          <w:rFonts w:ascii="Calibri" w:hAnsi="Calibri" w:cs="Calibri"/>
          <w:sz w:val="24"/>
          <w:lang w:val="en-GB"/>
        </w:rPr>
        <w:t>/ cardigan</w:t>
      </w:r>
      <w:r w:rsidRPr="00593AF7">
        <w:rPr>
          <w:rFonts w:ascii="Calibri" w:hAnsi="Calibri" w:cs="Calibri"/>
          <w:sz w:val="24"/>
          <w:lang w:val="en-GB"/>
        </w:rPr>
        <w:t xml:space="preserve"> available)</w:t>
      </w:r>
    </w:p>
    <w:p w14:paraId="732F89DC"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Bottoms</w:t>
      </w:r>
    </w:p>
    <w:p w14:paraId="01C8B184" w14:textId="342BDABA" w:rsidR="009A4D78" w:rsidRPr="00593AF7" w:rsidRDefault="009A4D78" w:rsidP="009A4D78">
      <w:pPr>
        <w:pStyle w:val="1bodycopy10pt"/>
        <w:numPr>
          <w:ilvl w:val="0"/>
          <w:numId w:val="29"/>
        </w:numPr>
        <w:rPr>
          <w:rFonts w:ascii="Calibri" w:hAnsi="Calibri" w:cs="Calibri"/>
          <w:sz w:val="24"/>
          <w:lang w:val="en-GB"/>
        </w:rPr>
      </w:pPr>
      <w:r w:rsidRPr="00593AF7">
        <w:rPr>
          <w:rFonts w:ascii="Calibri" w:hAnsi="Calibri" w:cs="Calibri"/>
          <w:sz w:val="24"/>
          <w:lang w:val="en-GB"/>
        </w:rPr>
        <w:t>Grey trousers, shorts, skirt or tunic</w:t>
      </w:r>
    </w:p>
    <w:p w14:paraId="0B4EBA59" w14:textId="100031D4" w:rsidR="009A4D78" w:rsidRPr="00593AF7" w:rsidRDefault="009A4D78" w:rsidP="009A4D78">
      <w:pPr>
        <w:pStyle w:val="1bodycopy10pt"/>
        <w:numPr>
          <w:ilvl w:val="0"/>
          <w:numId w:val="29"/>
        </w:numPr>
        <w:rPr>
          <w:rFonts w:ascii="Calibri" w:hAnsi="Calibri" w:cs="Calibri"/>
          <w:sz w:val="24"/>
          <w:lang w:val="en-GB"/>
        </w:rPr>
      </w:pPr>
      <w:r w:rsidRPr="00593AF7">
        <w:rPr>
          <w:rFonts w:ascii="Calibri" w:hAnsi="Calibri" w:cs="Calibri"/>
          <w:sz w:val="24"/>
          <w:lang w:val="en-GB"/>
        </w:rPr>
        <w:t>Blue and white checked dress (summer)</w:t>
      </w:r>
    </w:p>
    <w:p w14:paraId="664F8DF2"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Socks/Tights</w:t>
      </w:r>
    </w:p>
    <w:p w14:paraId="150574CB" w14:textId="72843946" w:rsidR="009A4D78" w:rsidRPr="00593AF7" w:rsidRDefault="009A4D78" w:rsidP="009A4D78">
      <w:pPr>
        <w:pStyle w:val="1bodycopy10pt"/>
        <w:numPr>
          <w:ilvl w:val="0"/>
          <w:numId w:val="30"/>
        </w:numPr>
        <w:rPr>
          <w:rFonts w:ascii="Calibri" w:hAnsi="Calibri" w:cs="Calibri"/>
          <w:sz w:val="24"/>
          <w:lang w:val="en-GB"/>
        </w:rPr>
      </w:pPr>
      <w:r w:rsidRPr="00593AF7">
        <w:rPr>
          <w:rFonts w:ascii="Calibri" w:hAnsi="Calibri" w:cs="Calibri"/>
          <w:sz w:val="24"/>
          <w:lang w:val="en-GB"/>
        </w:rPr>
        <w:t>Plain white, navy, grey or black socks/</w:t>
      </w:r>
      <w:r w:rsidRPr="00593AF7">
        <w:rPr>
          <w:rFonts w:ascii="Calibri" w:hAnsi="Calibri" w:cs="Calibri"/>
          <w:sz w:val="24"/>
          <w:lang w:val="en-GB"/>
        </w:rPr>
        <w:t xml:space="preserve"> </w:t>
      </w:r>
      <w:r w:rsidRPr="00593AF7">
        <w:rPr>
          <w:rFonts w:ascii="Calibri" w:hAnsi="Calibri" w:cs="Calibri"/>
          <w:sz w:val="24"/>
          <w:lang w:val="en-GB"/>
        </w:rPr>
        <w:t>tights</w:t>
      </w:r>
    </w:p>
    <w:p w14:paraId="0D5E4BEB"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Footwear &amp; Coats</w:t>
      </w:r>
    </w:p>
    <w:p w14:paraId="75932460" w14:textId="77777777" w:rsidR="009A4D78" w:rsidRPr="00593AF7" w:rsidRDefault="009A4D78" w:rsidP="009A4D78">
      <w:pPr>
        <w:pStyle w:val="1bodycopy10pt"/>
        <w:numPr>
          <w:ilvl w:val="0"/>
          <w:numId w:val="31"/>
        </w:numPr>
        <w:rPr>
          <w:rFonts w:ascii="Calibri" w:hAnsi="Calibri" w:cs="Calibri"/>
          <w:sz w:val="24"/>
          <w:lang w:val="en-GB"/>
        </w:rPr>
      </w:pPr>
      <w:r w:rsidRPr="00593AF7">
        <w:rPr>
          <w:rFonts w:ascii="Calibri" w:hAnsi="Calibri" w:cs="Calibri"/>
          <w:sz w:val="24"/>
          <w:lang w:val="en-GB"/>
        </w:rPr>
        <w:t>Sensible black or dark blue shoes</w:t>
      </w:r>
    </w:p>
    <w:p w14:paraId="28E764F2" w14:textId="77777777" w:rsidR="009A4D78" w:rsidRPr="00593AF7" w:rsidRDefault="009A4D78" w:rsidP="009A4D78">
      <w:pPr>
        <w:pStyle w:val="1bodycopy10pt"/>
        <w:numPr>
          <w:ilvl w:val="0"/>
          <w:numId w:val="31"/>
        </w:numPr>
        <w:rPr>
          <w:rFonts w:ascii="Calibri" w:hAnsi="Calibri" w:cs="Calibri"/>
          <w:sz w:val="24"/>
          <w:lang w:val="en-GB"/>
        </w:rPr>
      </w:pPr>
      <w:r w:rsidRPr="00593AF7">
        <w:rPr>
          <w:rFonts w:ascii="Calibri" w:hAnsi="Calibri" w:cs="Calibri"/>
          <w:sz w:val="24"/>
          <w:lang w:val="en-GB"/>
        </w:rPr>
        <w:t>Sensible school</w:t>
      </w:r>
      <w:r w:rsidRPr="00593AF7">
        <w:rPr>
          <w:rFonts w:ascii="Calibri" w:hAnsi="Calibri" w:cs="Calibri"/>
          <w:sz w:val="24"/>
          <w:lang w:val="en-GB"/>
        </w:rPr>
        <w:noBreakHyphen/>
        <w:t>type coat (plain, any colour)</w:t>
      </w:r>
    </w:p>
    <w:p w14:paraId="28B248ED" w14:textId="18BC62AC" w:rsidR="009A4D78" w:rsidRPr="00593AF7" w:rsidRDefault="009A4D78" w:rsidP="009A4D78">
      <w:pPr>
        <w:pStyle w:val="1bodycopy10pt"/>
        <w:numPr>
          <w:ilvl w:val="0"/>
          <w:numId w:val="31"/>
        </w:numPr>
        <w:rPr>
          <w:rFonts w:ascii="Calibri" w:hAnsi="Calibri" w:cs="Calibri"/>
          <w:sz w:val="24"/>
          <w:lang w:val="en-GB"/>
        </w:rPr>
      </w:pPr>
      <w:r w:rsidRPr="00593AF7">
        <w:rPr>
          <w:rFonts w:ascii="Calibri" w:hAnsi="Calibri" w:cs="Calibri"/>
          <w:sz w:val="24"/>
        </w:rPr>
        <w:t>Wellington boots may be worn by EYFS pupils in wet weather or for outdoor learning. Pupils should bring school shoes to change into when indoors.</w:t>
      </w:r>
    </w:p>
    <w:p w14:paraId="50186B4F"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PE Kit</w:t>
      </w:r>
    </w:p>
    <w:p w14:paraId="53D995E8" w14:textId="77777777" w:rsidR="009A4D78" w:rsidRPr="00593AF7" w:rsidRDefault="009A4D78" w:rsidP="009A4D78">
      <w:pPr>
        <w:pStyle w:val="1bodycopy10pt"/>
        <w:numPr>
          <w:ilvl w:val="0"/>
          <w:numId w:val="32"/>
        </w:numPr>
        <w:rPr>
          <w:rFonts w:ascii="Calibri" w:hAnsi="Calibri" w:cs="Calibri"/>
          <w:sz w:val="24"/>
          <w:lang w:val="en-GB"/>
        </w:rPr>
      </w:pPr>
      <w:r w:rsidRPr="00593AF7">
        <w:rPr>
          <w:rFonts w:ascii="Calibri" w:hAnsi="Calibri" w:cs="Calibri"/>
          <w:sz w:val="24"/>
          <w:lang w:val="en-GB"/>
        </w:rPr>
        <w:t>Navy blue or black shorts or jogging bottoms</w:t>
      </w:r>
    </w:p>
    <w:p w14:paraId="5D58C7CF" w14:textId="77777777" w:rsidR="009A4D78" w:rsidRPr="00593AF7" w:rsidRDefault="009A4D78" w:rsidP="009A4D78">
      <w:pPr>
        <w:pStyle w:val="1bodycopy10pt"/>
        <w:numPr>
          <w:ilvl w:val="0"/>
          <w:numId w:val="32"/>
        </w:numPr>
        <w:rPr>
          <w:rFonts w:ascii="Calibri" w:hAnsi="Calibri" w:cs="Calibri"/>
          <w:sz w:val="24"/>
          <w:lang w:val="en-GB"/>
        </w:rPr>
      </w:pPr>
      <w:r w:rsidRPr="00593AF7">
        <w:rPr>
          <w:rFonts w:ascii="Calibri" w:hAnsi="Calibri" w:cs="Calibri"/>
          <w:sz w:val="24"/>
          <w:lang w:val="en-GB"/>
        </w:rPr>
        <w:t>Plain yellow t</w:t>
      </w:r>
      <w:r w:rsidRPr="00593AF7">
        <w:rPr>
          <w:rFonts w:ascii="Calibri" w:hAnsi="Calibri" w:cs="Calibri"/>
          <w:sz w:val="24"/>
          <w:lang w:val="en-GB"/>
        </w:rPr>
        <w:noBreakHyphen/>
        <w:t>shirt or optional school logo t</w:t>
      </w:r>
      <w:r w:rsidRPr="00593AF7">
        <w:rPr>
          <w:rFonts w:ascii="Calibri" w:hAnsi="Calibri" w:cs="Calibri"/>
          <w:sz w:val="24"/>
          <w:lang w:val="en-GB"/>
        </w:rPr>
        <w:noBreakHyphen/>
        <w:t>shirt</w:t>
      </w:r>
    </w:p>
    <w:p w14:paraId="31F64AEF" w14:textId="77777777" w:rsidR="009A4D78" w:rsidRPr="00593AF7" w:rsidRDefault="009A4D78" w:rsidP="009A4D78">
      <w:pPr>
        <w:pStyle w:val="1bodycopy10pt"/>
        <w:numPr>
          <w:ilvl w:val="0"/>
          <w:numId w:val="32"/>
        </w:numPr>
        <w:rPr>
          <w:rFonts w:ascii="Calibri" w:hAnsi="Calibri" w:cs="Calibri"/>
          <w:sz w:val="24"/>
          <w:lang w:val="en-GB"/>
        </w:rPr>
      </w:pPr>
      <w:r w:rsidRPr="00593AF7">
        <w:rPr>
          <w:rFonts w:ascii="Calibri" w:hAnsi="Calibri" w:cs="Calibri"/>
          <w:sz w:val="24"/>
          <w:lang w:val="en-GB"/>
        </w:rPr>
        <w:t>Trainers for all PE activities (indoor and outdoor)</w:t>
      </w:r>
    </w:p>
    <w:p w14:paraId="50A57A88"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Hair &amp; Jewellery</w:t>
      </w:r>
    </w:p>
    <w:p w14:paraId="775A86B9" w14:textId="77777777" w:rsidR="009A4D78" w:rsidRPr="00593AF7" w:rsidRDefault="009A4D78" w:rsidP="009A4D78">
      <w:pPr>
        <w:pStyle w:val="1bodycopy10pt"/>
        <w:numPr>
          <w:ilvl w:val="0"/>
          <w:numId w:val="33"/>
        </w:numPr>
        <w:rPr>
          <w:rFonts w:ascii="Calibri" w:hAnsi="Calibri" w:cs="Calibri"/>
          <w:sz w:val="24"/>
          <w:lang w:val="en-GB"/>
        </w:rPr>
      </w:pPr>
      <w:r w:rsidRPr="00593AF7">
        <w:rPr>
          <w:rFonts w:ascii="Calibri" w:hAnsi="Calibri" w:cs="Calibri"/>
          <w:sz w:val="24"/>
          <w:lang w:val="en-GB"/>
        </w:rPr>
        <w:t>Long hair may be worn by any pupil but must be tied back for safety</w:t>
      </w:r>
    </w:p>
    <w:p w14:paraId="66EF66CF" w14:textId="77777777" w:rsidR="009A4D78" w:rsidRPr="00593AF7" w:rsidRDefault="009A4D78" w:rsidP="009A4D78">
      <w:pPr>
        <w:pStyle w:val="1bodycopy10pt"/>
        <w:numPr>
          <w:ilvl w:val="0"/>
          <w:numId w:val="33"/>
        </w:numPr>
        <w:rPr>
          <w:rFonts w:ascii="Calibri" w:hAnsi="Calibri" w:cs="Calibri"/>
          <w:sz w:val="24"/>
          <w:lang w:val="en-GB"/>
        </w:rPr>
      </w:pPr>
      <w:r w:rsidRPr="00593AF7">
        <w:rPr>
          <w:rFonts w:ascii="Calibri" w:hAnsi="Calibri" w:cs="Calibri"/>
          <w:sz w:val="24"/>
          <w:lang w:val="en-GB"/>
        </w:rPr>
        <w:t>Pupils may style their hair in a way that is appropriate for school and makes them feel comfortable</w:t>
      </w:r>
    </w:p>
    <w:p w14:paraId="0947F9EE" w14:textId="77777777" w:rsidR="009A4D78" w:rsidRPr="00593AF7" w:rsidRDefault="009A4D78" w:rsidP="009A4D78">
      <w:pPr>
        <w:pStyle w:val="1bodycopy10pt"/>
        <w:numPr>
          <w:ilvl w:val="0"/>
          <w:numId w:val="33"/>
        </w:numPr>
        <w:rPr>
          <w:rFonts w:ascii="Calibri" w:hAnsi="Calibri" w:cs="Calibri"/>
          <w:sz w:val="24"/>
          <w:lang w:val="en-GB"/>
        </w:rPr>
      </w:pPr>
      <w:r w:rsidRPr="00593AF7">
        <w:rPr>
          <w:rFonts w:ascii="Calibri" w:hAnsi="Calibri" w:cs="Calibri"/>
          <w:sz w:val="24"/>
          <w:lang w:val="en-GB"/>
        </w:rPr>
        <w:t>No jewellery except small stud earrings for pupils with pierced ears</w:t>
      </w:r>
    </w:p>
    <w:p w14:paraId="294BD410"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Modesty &amp; Fit</w:t>
      </w:r>
    </w:p>
    <w:p w14:paraId="5D1330EB" w14:textId="77777777" w:rsidR="009A4D78" w:rsidRPr="00593AF7" w:rsidRDefault="009A4D78" w:rsidP="009A4D78">
      <w:pPr>
        <w:pStyle w:val="1bodycopy10pt"/>
        <w:numPr>
          <w:ilvl w:val="0"/>
          <w:numId w:val="34"/>
        </w:numPr>
        <w:rPr>
          <w:rFonts w:ascii="Calibri" w:hAnsi="Calibri" w:cs="Calibri"/>
          <w:sz w:val="24"/>
          <w:lang w:val="en-GB"/>
        </w:rPr>
      </w:pPr>
      <w:r w:rsidRPr="00593AF7">
        <w:rPr>
          <w:rFonts w:ascii="Calibri" w:hAnsi="Calibri" w:cs="Calibri"/>
          <w:sz w:val="24"/>
          <w:lang w:val="en-GB"/>
        </w:rPr>
        <w:t>Clothing should be comfortable, fit for purpose and allow pupils to move safely</w:t>
      </w:r>
    </w:p>
    <w:p w14:paraId="44488FAC" w14:textId="77777777" w:rsidR="009A4D78" w:rsidRDefault="009A4D78" w:rsidP="009A4D78">
      <w:pPr>
        <w:pStyle w:val="1bodycopy10pt"/>
        <w:numPr>
          <w:ilvl w:val="0"/>
          <w:numId w:val="34"/>
        </w:numPr>
        <w:rPr>
          <w:rFonts w:ascii="Calibri" w:hAnsi="Calibri" w:cs="Calibri"/>
          <w:sz w:val="24"/>
          <w:lang w:val="en-GB"/>
        </w:rPr>
      </w:pPr>
      <w:r w:rsidRPr="00593AF7">
        <w:rPr>
          <w:rFonts w:ascii="Calibri" w:hAnsi="Calibri" w:cs="Calibri"/>
          <w:sz w:val="24"/>
          <w:lang w:val="en-GB"/>
        </w:rPr>
        <w:t>Skirts, dresses and shorts should be of a modest length suitable for active play</w:t>
      </w:r>
    </w:p>
    <w:p w14:paraId="47225C53" w14:textId="77777777" w:rsidR="009A5B05" w:rsidRPr="00593AF7" w:rsidRDefault="009A5B05" w:rsidP="009A5B05">
      <w:pPr>
        <w:pStyle w:val="1bodycopy10pt"/>
        <w:ind w:left="720"/>
        <w:rPr>
          <w:rFonts w:ascii="Calibri" w:hAnsi="Calibri" w:cs="Calibri"/>
          <w:sz w:val="24"/>
          <w:lang w:val="en-GB"/>
        </w:rPr>
      </w:pPr>
    </w:p>
    <w:p w14:paraId="2EBC8D55"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lastRenderedPageBreak/>
        <w:t>Bags</w:t>
      </w:r>
    </w:p>
    <w:p w14:paraId="160758EE" w14:textId="77777777" w:rsidR="009A4D78" w:rsidRPr="00593AF7" w:rsidRDefault="009A4D78" w:rsidP="005B1989">
      <w:pPr>
        <w:pStyle w:val="1bodycopy10pt"/>
        <w:numPr>
          <w:ilvl w:val="0"/>
          <w:numId w:val="35"/>
        </w:numPr>
        <w:rPr>
          <w:rFonts w:ascii="Calibri" w:hAnsi="Calibri" w:cs="Calibri"/>
          <w:sz w:val="24"/>
          <w:lang w:val="en-GB"/>
        </w:rPr>
      </w:pPr>
      <w:r w:rsidRPr="00593AF7">
        <w:rPr>
          <w:rFonts w:ascii="Calibri" w:hAnsi="Calibri" w:cs="Calibri"/>
          <w:sz w:val="24"/>
          <w:lang w:val="en-GB"/>
        </w:rPr>
        <w:t>Any sensible school</w:t>
      </w:r>
      <w:r w:rsidRPr="00593AF7">
        <w:rPr>
          <w:rFonts w:ascii="Calibri" w:hAnsi="Calibri" w:cs="Calibri"/>
          <w:sz w:val="24"/>
          <w:lang w:val="en-GB"/>
        </w:rPr>
        <w:noBreakHyphen/>
        <w:t>type bag may be used</w:t>
      </w:r>
    </w:p>
    <w:p w14:paraId="4A6CB376" w14:textId="0909046C" w:rsidR="009A4D78" w:rsidRPr="00593AF7" w:rsidRDefault="009A4D78" w:rsidP="009A4D78">
      <w:pPr>
        <w:pStyle w:val="1bodycopy10pt"/>
        <w:numPr>
          <w:ilvl w:val="0"/>
          <w:numId w:val="35"/>
        </w:numPr>
        <w:rPr>
          <w:rFonts w:ascii="Calibri" w:hAnsi="Calibri" w:cs="Calibri"/>
          <w:sz w:val="24"/>
          <w:lang w:val="en-GB"/>
        </w:rPr>
      </w:pPr>
      <w:r w:rsidRPr="00593AF7">
        <w:rPr>
          <w:rFonts w:ascii="Calibri" w:hAnsi="Calibri" w:cs="Calibri"/>
          <w:sz w:val="24"/>
        </w:rPr>
        <w:t xml:space="preserve">A </w:t>
      </w:r>
      <w:proofErr w:type="gramStart"/>
      <w:r w:rsidRPr="00593AF7">
        <w:rPr>
          <w:rFonts w:ascii="Calibri" w:hAnsi="Calibri" w:cs="Calibri"/>
          <w:sz w:val="24"/>
        </w:rPr>
        <w:t>school book</w:t>
      </w:r>
      <w:proofErr w:type="gramEnd"/>
      <w:r w:rsidRPr="00593AF7">
        <w:rPr>
          <w:rFonts w:ascii="Calibri" w:hAnsi="Calibri" w:cs="Calibri"/>
          <w:sz w:val="24"/>
        </w:rPr>
        <w:t xml:space="preserve"> bag (£4.50) is available from the school office and is highly recommended to safely store reading books.</w:t>
      </w:r>
    </w:p>
    <w:p w14:paraId="5C84E400" w14:textId="61BDD3A1"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Seasonal items</w:t>
      </w:r>
    </w:p>
    <w:p w14:paraId="712BACF0" w14:textId="77777777" w:rsidR="009A4D78" w:rsidRPr="00593AF7" w:rsidRDefault="009A4D78" w:rsidP="009A4D78">
      <w:pPr>
        <w:pStyle w:val="1bodycopy10pt"/>
        <w:numPr>
          <w:ilvl w:val="0"/>
          <w:numId w:val="36"/>
        </w:numPr>
        <w:rPr>
          <w:rFonts w:ascii="Calibri" w:hAnsi="Calibri" w:cs="Calibri"/>
          <w:sz w:val="24"/>
          <w:lang w:val="en-GB"/>
        </w:rPr>
      </w:pPr>
      <w:r w:rsidRPr="00593AF7">
        <w:rPr>
          <w:rFonts w:ascii="Calibri" w:hAnsi="Calibri" w:cs="Calibri"/>
          <w:sz w:val="24"/>
          <w:lang w:val="en-GB"/>
        </w:rPr>
        <w:t>Summer dresses may be worn in warmer months</w:t>
      </w:r>
    </w:p>
    <w:p w14:paraId="33966455" w14:textId="77777777" w:rsidR="009A4D78" w:rsidRPr="00593AF7" w:rsidRDefault="009A4D78" w:rsidP="009A4D78">
      <w:pPr>
        <w:pStyle w:val="1bodycopy10pt"/>
        <w:numPr>
          <w:ilvl w:val="0"/>
          <w:numId w:val="36"/>
        </w:numPr>
        <w:rPr>
          <w:rFonts w:ascii="Calibri" w:hAnsi="Calibri" w:cs="Calibri"/>
          <w:sz w:val="24"/>
          <w:lang w:val="en-GB"/>
        </w:rPr>
      </w:pPr>
      <w:r w:rsidRPr="00593AF7">
        <w:rPr>
          <w:rFonts w:ascii="Calibri" w:hAnsi="Calibri" w:cs="Calibri"/>
          <w:sz w:val="24"/>
          <w:lang w:val="en-GB"/>
        </w:rPr>
        <w:t>No seasonal branded items are required at any time of year</w:t>
      </w:r>
    </w:p>
    <w:p w14:paraId="2B93CF25"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Loaning/Gifting</w:t>
      </w:r>
    </w:p>
    <w:p w14:paraId="5926EE2D" w14:textId="04E514EC" w:rsidR="009A4D78" w:rsidRPr="00593AF7" w:rsidRDefault="009A4D78" w:rsidP="009A4D78">
      <w:pPr>
        <w:pStyle w:val="1bodycopy10pt"/>
        <w:numPr>
          <w:ilvl w:val="0"/>
          <w:numId w:val="37"/>
        </w:numPr>
        <w:rPr>
          <w:rFonts w:ascii="Calibri" w:hAnsi="Calibri" w:cs="Calibri"/>
          <w:sz w:val="24"/>
          <w:lang w:val="en-GB"/>
        </w:rPr>
      </w:pPr>
      <w:r w:rsidRPr="00593AF7">
        <w:rPr>
          <w:rFonts w:ascii="Calibri" w:hAnsi="Calibri" w:cs="Calibri"/>
          <w:sz w:val="24"/>
          <w:lang w:val="en-GB"/>
        </w:rPr>
        <w:t>The school may loan branded items for special events or competitions. Pupils may wear a suitable alternative if they prefer or if the loaned item is not suitable.</w:t>
      </w:r>
    </w:p>
    <w:p w14:paraId="28706685" w14:textId="03754862" w:rsidR="005A4C35" w:rsidRPr="00593AF7" w:rsidRDefault="005A4C35" w:rsidP="005A4C35">
      <w:pPr>
        <w:pStyle w:val="Subhead2"/>
        <w:rPr>
          <w:rFonts w:ascii="Calibri" w:hAnsi="Calibri" w:cs="Calibri"/>
          <w:color w:val="auto"/>
        </w:rPr>
      </w:pPr>
      <w:r w:rsidRPr="00593AF7">
        <w:rPr>
          <w:rFonts w:ascii="Calibri" w:hAnsi="Calibri" w:cs="Calibri"/>
          <w:color w:val="auto"/>
        </w:rPr>
        <w:t>4.2 Where to purchase</w:t>
      </w:r>
      <w:r w:rsidR="00374F07" w:rsidRPr="00593AF7">
        <w:rPr>
          <w:rFonts w:ascii="Calibri" w:hAnsi="Calibri" w:cs="Calibri"/>
          <w:color w:val="auto"/>
        </w:rPr>
        <w:t xml:space="preserve"> or acquire</w:t>
      </w:r>
      <w:r w:rsidRPr="00593AF7">
        <w:rPr>
          <w:rFonts w:ascii="Calibri" w:hAnsi="Calibri" w:cs="Calibri"/>
          <w:color w:val="auto"/>
        </w:rPr>
        <w:t xml:space="preserve"> it </w:t>
      </w:r>
    </w:p>
    <w:p w14:paraId="1BE0C736"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sz w:val="24"/>
          <w:lang w:val="en-GB"/>
        </w:rPr>
        <w:t>Parents and carers can purchase school uniform items from a wide range of high</w:t>
      </w:r>
      <w:r w:rsidRPr="00593AF7">
        <w:rPr>
          <w:rFonts w:ascii="Calibri" w:hAnsi="Calibri" w:cs="Calibri"/>
          <w:sz w:val="24"/>
          <w:lang w:val="en-GB"/>
        </w:rPr>
        <w:noBreakHyphen/>
        <w:t>street retailers. Elmwood Infant School does not require any compulsory branded items, so families are free to choose affordable, generic alternatives.</w:t>
      </w:r>
    </w:p>
    <w:p w14:paraId="19471C51" w14:textId="12AD650D" w:rsidR="009A4D78" w:rsidRPr="00593AF7" w:rsidRDefault="009A4D78" w:rsidP="009A4D78">
      <w:pPr>
        <w:pStyle w:val="1bodycopy10pt"/>
        <w:rPr>
          <w:rFonts w:ascii="Calibri" w:hAnsi="Calibri" w:cs="Calibri"/>
          <w:sz w:val="24"/>
          <w:lang w:val="en-GB"/>
        </w:rPr>
      </w:pPr>
      <w:r w:rsidRPr="00593AF7">
        <w:rPr>
          <w:rFonts w:ascii="Calibri" w:hAnsi="Calibri" w:cs="Calibri"/>
          <w:sz w:val="24"/>
          <w:lang w:val="en-GB"/>
        </w:rPr>
        <w:t>Optional branded sweatshirts</w:t>
      </w:r>
      <w:r w:rsidRPr="00593AF7">
        <w:rPr>
          <w:rFonts w:ascii="Calibri" w:hAnsi="Calibri" w:cs="Calibri"/>
          <w:sz w:val="24"/>
          <w:lang w:val="en-GB"/>
        </w:rPr>
        <w:t>, PE T-shirts</w:t>
      </w:r>
      <w:r w:rsidRPr="00593AF7">
        <w:rPr>
          <w:rFonts w:ascii="Calibri" w:hAnsi="Calibri" w:cs="Calibri"/>
          <w:sz w:val="24"/>
          <w:lang w:val="en-GB"/>
        </w:rPr>
        <w:t xml:space="preserve"> and other branded items are available from:</w:t>
      </w:r>
    </w:p>
    <w:p w14:paraId="1DCA219A" w14:textId="6E77DAE6" w:rsidR="009A5B05" w:rsidRPr="009A5B05" w:rsidRDefault="009A4D78" w:rsidP="009A4D78">
      <w:pPr>
        <w:pStyle w:val="1bodycopy10pt"/>
        <w:rPr>
          <w:rFonts w:ascii="Calibri" w:hAnsi="Calibri" w:cs="Calibri"/>
          <w:sz w:val="24"/>
        </w:rPr>
      </w:pPr>
      <w:r w:rsidRPr="00593AF7">
        <w:rPr>
          <w:rFonts w:ascii="Calibri" w:hAnsi="Calibri" w:cs="Calibri"/>
          <w:b/>
          <w:bCs/>
          <w:sz w:val="24"/>
          <w:lang w:val="en-GB"/>
        </w:rPr>
        <w:t>Hewitts of Croydon</w:t>
      </w:r>
      <w:r w:rsidRPr="00593AF7">
        <w:rPr>
          <w:rFonts w:ascii="Calibri" w:hAnsi="Calibri" w:cs="Calibri"/>
          <w:sz w:val="24"/>
          <w:lang w:val="en-GB"/>
        </w:rPr>
        <w:t xml:space="preserve"> Church Street, Croydon Website: </w:t>
      </w:r>
      <w:hyperlink r:id="rId10" w:tgtFrame="_blank" w:tooltip="www.hewittsofcroydon.com" w:history="1">
        <w:r w:rsidRPr="00593AF7">
          <w:rPr>
            <w:rStyle w:val="Hyperlink"/>
            <w:rFonts w:ascii="Calibri" w:hAnsi="Calibri" w:cs="Calibri"/>
            <w:color w:val="auto"/>
            <w:sz w:val="24"/>
            <w:lang w:val="en-GB"/>
          </w:rPr>
          <w:t>www.hewittsofcroydon.com</w:t>
        </w:r>
      </w:hyperlink>
    </w:p>
    <w:p w14:paraId="5EB0F2A4" w14:textId="6EF7D1C8" w:rsidR="009A4D78" w:rsidRPr="00593AF7" w:rsidRDefault="009A4D78" w:rsidP="009A4D78">
      <w:pPr>
        <w:pStyle w:val="1bodycopy10pt"/>
        <w:rPr>
          <w:rFonts w:ascii="Calibri" w:hAnsi="Calibri" w:cs="Calibri"/>
          <w:sz w:val="24"/>
          <w:lang w:val="en-GB"/>
        </w:rPr>
      </w:pPr>
      <w:r w:rsidRPr="00593AF7">
        <w:rPr>
          <w:rFonts w:ascii="Calibri" w:hAnsi="Calibri" w:cs="Calibri"/>
          <w:b/>
          <w:bCs/>
          <w:sz w:val="24"/>
          <w:lang w:val="en-GB"/>
        </w:rPr>
        <w:t>School book bags</w:t>
      </w:r>
      <w:r w:rsidRPr="00593AF7">
        <w:rPr>
          <w:rFonts w:ascii="Calibri" w:hAnsi="Calibri" w:cs="Calibri"/>
          <w:sz w:val="24"/>
          <w:lang w:val="en-GB"/>
        </w:rPr>
        <w:t xml:space="preserve"> (£4.50) are available from the school office.</w:t>
      </w:r>
    </w:p>
    <w:p w14:paraId="08FBFC30" w14:textId="77777777" w:rsidR="009A4D78" w:rsidRPr="00593AF7" w:rsidRDefault="009A4D78" w:rsidP="009A4D78">
      <w:pPr>
        <w:pStyle w:val="1bodycopy10pt"/>
        <w:rPr>
          <w:rFonts w:ascii="Calibri" w:hAnsi="Calibri" w:cs="Calibri"/>
          <w:sz w:val="24"/>
          <w:lang w:val="en-GB"/>
        </w:rPr>
      </w:pPr>
    </w:p>
    <w:p w14:paraId="7DA7C184" w14:textId="77777777" w:rsidR="009A4D78" w:rsidRPr="00593AF7" w:rsidRDefault="009A4D78" w:rsidP="009A4D78">
      <w:pPr>
        <w:pStyle w:val="1bodycopy10pt"/>
        <w:rPr>
          <w:rFonts w:ascii="Calibri" w:hAnsi="Calibri" w:cs="Calibri"/>
          <w:b/>
          <w:bCs/>
          <w:sz w:val="24"/>
          <w:lang w:val="en-GB"/>
        </w:rPr>
      </w:pPr>
      <w:r w:rsidRPr="00593AF7">
        <w:rPr>
          <w:rFonts w:ascii="Calibri" w:hAnsi="Calibri" w:cs="Calibri"/>
          <w:b/>
          <w:bCs/>
          <w:sz w:val="24"/>
          <w:lang w:val="en-GB"/>
        </w:rPr>
        <w:t>Second</w:t>
      </w:r>
      <w:r w:rsidRPr="00593AF7">
        <w:rPr>
          <w:rFonts w:ascii="Calibri" w:hAnsi="Calibri" w:cs="Calibri"/>
          <w:b/>
          <w:bCs/>
          <w:sz w:val="24"/>
          <w:lang w:val="en-GB"/>
        </w:rPr>
        <w:noBreakHyphen/>
        <w:t>hand uniform</w:t>
      </w:r>
    </w:p>
    <w:p w14:paraId="27B7EEF9"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sz w:val="24"/>
          <w:lang w:val="en-GB"/>
        </w:rPr>
        <w:t>To support families and reduce costs, second</w:t>
      </w:r>
      <w:r w:rsidRPr="00593AF7">
        <w:rPr>
          <w:rFonts w:ascii="Calibri" w:hAnsi="Calibri" w:cs="Calibri"/>
          <w:sz w:val="24"/>
          <w:lang w:val="en-GB"/>
        </w:rPr>
        <w:noBreakHyphen/>
        <w:t>hand uniform is made available in a timely and discreet manner:</w:t>
      </w:r>
    </w:p>
    <w:p w14:paraId="56579069" w14:textId="77777777" w:rsidR="009A4D78" w:rsidRPr="00593AF7" w:rsidRDefault="009A4D78" w:rsidP="009A4D78">
      <w:pPr>
        <w:pStyle w:val="1bodycopy10pt"/>
        <w:numPr>
          <w:ilvl w:val="0"/>
          <w:numId w:val="38"/>
        </w:numPr>
        <w:rPr>
          <w:rFonts w:ascii="Calibri" w:hAnsi="Calibri" w:cs="Calibri"/>
          <w:sz w:val="24"/>
          <w:lang w:val="en-GB"/>
        </w:rPr>
      </w:pPr>
      <w:r w:rsidRPr="00593AF7">
        <w:rPr>
          <w:rFonts w:ascii="Calibri" w:hAnsi="Calibri" w:cs="Calibri"/>
          <w:b/>
          <w:bCs/>
          <w:sz w:val="24"/>
          <w:lang w:val="en-GB"/>
        </w:rPr>
        <w:t>Termly second</w:t>
      </w:r>
      <w:r w:rsidRPr="00593AF7">
        <w:rPr>
          <w:rFonts w:ascii="Calibri" w:hAnsi="Calibri" w:cs="Calibri"/>
          <w:b/>
          <w:bCs/>
          <w:sz w:val="24"/>
          <w:lang w:val="en-GB"/>
        </w:rPr>
        <w:noBreakHyphen/>
        <w:t>hand uniform sales</w:t>
      </w:r>
      <w:r w:rsidRPr="00593AF7">
        <w:rPr>
          <w:rFonts w:ascii="Calibri" w:hAnsi="Calibri" w:cs="Calibri"/>
          <w:sz w:val="24"/>
          <w:lang w:val="en-GB"/>
        </w:rPr>
        <w:t xml:space="preserve"> are held at school</w:t>
      </w:r>
    </w:p>
    <w:p w14:paraId="784BF0B2" w14:textId="77777777" w:rsidR="009A4D78" w:rsidRPr="00593AF7" w:rsidRDefault="009A4D78" w:rsidP="009A4D78">
      <w:pPr>
        <w:pStyle w:val="1bodycopy10pt"/>
        <w:numPr>
          <w:ilvl w:val="0"/>
          <w:numId w:val="38"/>
        </w:numPr>
        <w:rPr>
          <w:rFonts w:ascii="Calibri" w:hAnsi="Calibri" w:cs="Calibri"/>
          <w:sz w:val="24"/>
          <w:lang w:val="en-GB"/>
        </w:rPr>
      </w:pPr>
      <w:r w:rsidRPr="00593AF7">
        <w:rPr>
          <w:rFonts w:ascii="Calibri" w:hAnsi="Calibri" w:cs="Calibri"/>
          <w:sz w:val="24"/>
          <w:lang w:val="en-GB"/>
        </w:rPr>
        <w:t>Dates are shared with families in advance, including for new starters</w:t>
      </w:r>
    </w:p>
    <w:p w14:paraId="145DD3BA" w14:textId="77777777" w:rsidR="009A4D78" w:rsidRPr="00593AF7" w:rsidRDefault="009A4D78" w:rsidP="009A4D78">
      <w:pPr>
        <w:pStyle w:val="1bodycopy10pt"/>
        <w:numPr>
          <w:ilvl w:val="0"/>
          <w:numId w:val="38"/>
        </w:numPr>
        <w:rPr>
          <w:rFonts w:ascii="Calibri" w:hAnsi="Calibri" w:cs="Calibri"/>
          <w:sz w:val="24"/>
          <w:lang w:val="en-GB"/>
        </w:rPr>
      </w:pPr>
      <w:r w:rsidRPr="00593AF7">
        <w:rPr>
          <w:rFonts w:ascii="Calibri" w:hAnsi="Calibri" w:cs="Calibri"/>
          <w:sz w:val="24"/>
          <w:lang w:val="en-GB"/>
        </w:rPr>
        <w:t>Families can request second</w:t>
      </w:r>
      <w:r w:rsidRPr="00593AF7">
        <w:rPr>
          <w:rFonts w:ascii="Calibri" w:hAnsi="Calibri" w:cs="Calibri"/>
          <w:sz w:val="24"/>
          <w:lang w:val="en-GB"/>
        </w:rPr>
        <w:noBreakHyphen/>
        <w:t xml:space="preserve">hand items discreetly via the </w:t>
      </w:r>
      <w:r w:rsidRPr="00593AF7">
        <w:rPr>
          <w:rFonts w:ascii="Calibri" w:hAnsi="Calibri" w:cs="Calibri"/>
          <w:b/>
          <w:bCs/>
          <w:sz w:val="24"/>
          <w:lang w:val="en-GB"/>
        </w:rPr>
        <w:t>school office</w:t>
      </w:r>
      <w:r w:rsidRPr="00593AF7">
        <w:rPr>
          <w:rFonts w:ascii="Calibri" w:hAnsi="Calibri" w:cs="Calibri"/>
          <w:sz w:val="24"/>
          <w:lang w:val="en-GB"/>
        </w:rPr>
        <w:t xml:space="preserve"> at any time during the year</w:t>
      </w:r>
    </w:p>
    <w:p w14:paraId="6E90522C" w14:textId="77777777" w:rsidR="009A4D78" w:rsidRPr="00593AF7" w:rsidRDefault="009A4D78" w:rsidP="009A4D78">
      <w:pPr>
        <w:pStyle w:val="1bodycopy10pt"/>
        <w:rPr>
          <w:rFonts w:ascii="Calibri" w:hAnsi="Calibri" w:cs="Calibri"/>
          <w:sz w:val="24"/>
          <w:lang w:val="en-GB"/>
        </w:rPr>
      </w:pPr>
      <w:r w:rsidRPr="00593AF7">
        <w:rPr>
          <w:rFonts w:ascii="Calibri" w:hAnsi="Calibri" w:cs="Calibri"/>
          <w:sz w:val="24"/>
          <w:lang w:val="en-GB"/>
        </w:rPr>
        <w:t>Information about second</w:t>
      </w:r>
      <w:r w:rsidRPr="00593AF7">
        <w:rPr>
          <w:rFonts w:ascii="Calibri" w:hAnsi="Calibri" w:cs="Calibri"/>
          <w:sz w:val="24"/>
          <w:lang w:val="en-GB"/>
        </w:rPr>
        <w:noBreakHyphen/>
        <w:t>hand uniform availability is published on the school website so that current and prospective parents/carers know how to access items before the start of the school year.</w:t>
      </w:r>
    </w:p>
    <w:p w14:paraId="3FD4D584" w14:textId="70021B6F" w:rsidR="005A4C35" w:rsidRPr="00593AF7" w:rsidRDefault="009A4D78" w:rsidP="005A4C35">
      <w:pPr>
        <w:pStyle w:val="Heading1"/>
        <w:rPr>
          <w:rFonts w:ascii="Calibri" w:hAnsi="Calibri" w:cs="Calibri"/>
          <w:color w:val="auto"/>
          <w:sz w:val="24"/>
          <w:szCs w:val="24"/>
        </w:rPr>
      </w:pPr>
      <w:bookmarkStart w:id="8" w:name="_Toc216776445"/>
      <w:r w:rsidRPr="00593AF7">
        <w:rPr>
          <w:rFonts w:ascii="Calibri" w:hAnsi="Calibri" w:cs="Calibri"/>
          <w:color w:val="auto"/>
          <w:sz w:val="24"/>
          <w:szCs w:val="24"/>
        </w:rPr>
        <w:br/>
      </w:r>
      <w:bookmarkStart w:id="9" w:name="_Toc238749629"/>
      <w:r w:rsidR="005A4C35" w:rsidRPr="00593AF7">
        <w:rPr>
          <w:rFonts w:ascii="Calibri" w:hAnsi="Calibri" w:cs="Calibri"/>
          <w:color w:val="auto"/>
          <w:sz w:val="24"/>
          <w:szCs w:val="24"/>
        </w:rPr>
        <w:t>5. Expectations for our school community</w:t>
      </w:r>
      <w:bookmarkEnd w:id="8"/>
      <w:bookmarkEnd w:id="9"/>
      <w:r w:rsidR="005A4C35" w:rsidRPr="00593AF7">
        <w:rPr>
          <w:rFonts w:ascii="Calibri" w:hAnsi="Calibri" w:cs="Calibri"/>
          <w:color w:val="auto"/>
          <w:sz w:val="24"/>
          <w:szCs w:val="24"/>
        </w:rPr>
        <w:t xml:space="preserve"> </w:t>
      </w:r>
    </w:p>
    <w:p w14:paraId="485F242C" w14:textId="77777777" w:rsidR="009A4D78" w:rsidRPr="00593AF7" w:rsidRDefault="009A4D78" w:rsidP="009A4D78">
      <w:pPr>
        <w:pStyle w:val="6Abstract"/>
        <w:rPr>
          <w:rFonts w:ascii="Calibri" w:hAnsi="Calibri" w:cs="Calibri"/>
          <w:b/>
          <w:bCs/>
          <w:sz w:val="24"/>
          <w:szCs w:val="24"/>
          <w:lang w:val="en-GB"/>
        </w:rPr>
      </w:pPr>
      <w:r w:rsidRPr="00593AF7">
        <w:rPr>
          <w:rFonts w:ascii="Calibri" w:hAnsi="Calibri" w:cs="Calibri"/>
          <w:b/>
          <w:bCs/>
          <w:sz w:val="24"/>
          <w:szCs w:val="24"/>
          <w:lang w:val="en-GB"/>
        </w:rPr>
        <w:t>5.1 Pupils</w:t>
      </w:r>
    </w:p>
    <w:p w14:paraId="04FB811B" w14:textId="60F99905"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 xml:space="preserve">Pupils are expected to </w:t>
      </w:r>
      <w:r w:rsidR="009A5B05" w:rsidRPr="00593AF7">
        <w:rPr>
          <w:rFonts w:ascii="Calibri" w:hAnsi="Calibri" w:cs="Calibri"/>
          <w:sz w:val="24"/>
          <w:szCs w:val="24"/>
          <w:lang w:val="en-GB"/>
        </w:rPr>
        <w:t>always wear the correct uniform</w:t>
      </w:r>
      <w:r w:rsidRPr="00593AF7">
        <w:rPr>
          <w:rFonts w:ascii="Calibri" w:hAnsi="Calibri" w:cs="Calibri"/>
          <w:sz w:val="24"/>
          <w:szCs w:val="24"/>
          <w:lang w:val="en-GB"/>
        </w:rPr>
        <w:t xml:space="preserve"> (other than specified non</w:t>
      </w:r>
      <w:r w:rsidRPr="00593AF7">
        <w:rPr>
          <w:rFonts w:ascii="Calibri" w:hAnsi="Calibri" w:cs="Calibri"/>
          <w:sz w:val="24"/>
          <w:szCs w:val="24"/>
          <w:lang w:val="en-GB"/>
        </w:rPr>
        <w:noBreakHyphen/>
        <w:t>school</w:t>
      </w:r>
      <w:r w:rsidRPr="00593AF7">
        <w:rPr>
          <w:rFonts w:ascii="Calibri" w:hAnsi="Calibri" w:cs="Calibri"/>
          <w:sz w:val="24"/>
          <w:szCs w:val="24"/>
          <w:lang w:val="en-GB"/>
        </w:rPr>
        <w:noBreakHyphen/>
        <w:t>uniform days) while:</w:t>
      </w:r>
    </w:p>
    <w:p w14:paraId="3F94A979" w14:textId="77777777" w:rsidR="009A4D78" w:rsidRPr="00593AF7" w:rsidRDefault="009A4D78" w:rsidP="009A4D78">
      <w:pPr>
        <w:pStyle w:val="6Abstract"/>
        <w:numPr>
          <w:ilvl w:val="0"/>
          <w:numId w:val="39"/>
        </w:numPr>
        <w:rPr>
          <w:rFonts w:ascii="Calibri" w:hAnsi="Calibri" w:cs="Calibri"/>
          <w:sz w:val="24"/>
          <w:szCs w:val="24"/>
          <w:lang w:val="en-GB"/>
        </w:rPr>
      </w:pPr>
      <w:r w:rsidRPr="00593AF7">
        <w:rPr>
          <w:rFonts w:ascii="Calibri" w:hAnsi="Calibri" w:cs="Calibri"/>
          <w:sz w:val="24"/>
          <w:szCs w:val="24"/>
          <w:lang w:val="en-GB"/>
        </w:rPr>
        <w:t>On the school premises</w:t>
      </w:r>
    </w:p>
    <w:p w14:paraId="4536576E" w14:textId="77777777" w:rsidR="009A4D78" w:rsidRPr="00593AF7" w:rsidRDefault="009A4D78" w:rsidP="009A4D78">
      <w:pPr>
        <w:pStyle w:val="6Abstract"/>
        <w:numPr>
          <w:ilvl w:val="0"/>
          <w:numId w:val="39"/>
        </w:numPr>
        <w:rPr>
          <w:rFonts w:ascii="Calibri" w:hAnsi="Calibri" w:cs="Calibri"/>
          <w:sz w:val="24"/>
          <w:szCs w:val="24"/>
          <w:lang w:val="en-GB"/>
        </w:rPr>
      </w:pPr>
      <w:r w:rsidRPr="00593AF7">
        <w:rPr>
          <w:rFonts w:ascii="Calibri" w:hAnsi="Calibri" w:cs="Calibri"/>
          <w:sz w:val="24"/>
          <w:szCs w:val="24"/>
          <w:lang w:val="en-GB"/>
        </w:rPr>
        <w:lastRenderedPageBreak/>
        <w:t>Travelling to and from school</w:t>
      </w:r>
    </w:p>
    <w:p w14:paraId="50C4F3F2" w14:textId="77777777" w:rsidR="009A4D78" w:rsidRPr="00593AF7" w:rsidRDefault="009A4D78" w:rsidP="009A4D78">
      <w:pPr>
        <w:pStyle w:val="6Abstract"/>
        <w:numPr>
          <w:ilvl w:val="0"/>
          <w:numId w:val="39"/>
        </w:numPr>
        <w:rPr>
          <w:rFonts w:ascii="Calibri" w:hAnsi="Calibri" w:cs="Calibri"/>
          <w:sz w:val="24"/>
          <w:szCs w:val="24"/>
          <w:lang w:val="en-GB"/>
        </w:rPr>
      </w:pPr>
      <w:r w:rsidRPr="00593AF7">
        <w:rPr>
          <w:rFonts w:ascii="Calibri" w:hAnsi="Calibri" w:cs="Calibri"/>
          <w:sz w:val="24"/>
          <w:szCs w:val="24"/>
          <w:lang w:val="en-GB"/>
        </w:rPr>
        <w:t>At out</w:t>
      </w:r>
      <w:r w:rsidRPr="00593AF7">
        <w:rPr>
          <w:rFonts w:ascii="Calibri" w:hAnsi="Calibri" w:cs="Calibri"/>
          <w:sz w:val="24"/>
          <w:szCs w:val="24"/>
          <w:lang w:val="en-GB"/>
        </w:rPr>
        <w:noBreakHyphen/>
        <w:t>of</w:t>
      </w:r>
      <w:r w:rsidRPr="00593AF7">
        <w:rPr>
          <w:rFonts w:ascii="Calibri" w:hAnsi="Calibri" w:cs="Calibri"/>
          <w:sz w:val="24"/>
          <w:szCs w:val="24"/>
          <w:lang w:val="en-GB"/>
        </w:rPr>
        <w:noBreakHyphen/>
        <w:t>school events or on trips organised by the school, or where they are representing the school (if required)</w:t>
      </w:r>
    </w:p>
    <w:p w14:paraId="2ECF74B7"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 xml:space="preserve">Pupils who wish to request an amendment to the uniform policy in relation to their protected characteristics should contact </w:t>
      </w:r>
      <w:r w:rsidRPr="00593AF7">
        <w:rPr>
          <w:rFonts w:ascii="Calibri" w:hAnsi="Calibri" w:cs="Calibri"/>
          <w:b/>
          <w:bCs/>
          <w:sz w:val="24"/>
          <w:szCs w:val="24"/>
          <w:lang w:val="en-GB"/>
        </w:rPr>
        <w:t>the school office (office@elmwoodinfants.co.uk)</w:t>
      </w:r>
      <w:r w:rsidRPr="00593AF7">
        <w:rPr>
          <w:rFonts w:ascii="Calibri" w:hAnsi="Calibri" w:cs="Calibri"/>
          <w:sz w:val="24"/>
          <w:szCs w:val="24"/>
          <w:lang w:val="en-GB"/>
        </w:rPr>
        <w:t>. Requests will be considered on a case</w:t>
      </w:r>
      <w:r w:rsidRPr="00593AF7">
        <w:rPr>
          <w:rFonts w:ascii="Calibri" w:hAnsi="Calibri" w:cs="Calibri"/>
          <w:sz w:val="24"/>
          <w:szCs w:val="24"/>
          <w:lang w:val="en-GB"/>
        </w:rPr>
        <w:noBreakHyphen/>
        <w:t>by</w:t>
      </w:r>
      <w:r w:rsidRPr="00593AF7">
        <w:rPr>
          <w:rFonts w:ascii="Calibri" w:hAnsi="Calibri" w:cs="Calibri"/>
          <w:sz w:val="24"/>
          <w:szCs w:val="24"/>
          <w:lang w:val="en-GB"/>
        </w:rPr>
        <w:noBreakHyphen/>
        <w:t>case basis.</w:t>
      </w:r>
    </w:p>
    <w:p w14:paraId="67BD563D" w14:textId="77777777" w:rsidR="009A4D78" w:rsidRPr="00593AF7" w:rsidRDefault="009A4D78" w:rsidP="009A4D78">
      <w:pPr>
        <w:pStyle w:val="6Abstract"/>
        <w:rPr>
          <w:rFonts w:ascii="Calibri" w:hAnsi="Calibri" w:cs="Calibri"/>
          <w:b/>
          <w:bCs/>
          <w:sz w:val="24"/>
          <w:szCs w:val="24"/>
          <w:lang w:val="en-GB"/>
        </w:rPr>
      </w:pPr>
      <w:r w:rsidRPr="00593AF7">
        <w:rPr>
          <w:rFonts w:ascii="Calibri" w:hAnsi="Calibri" w:cs="Calibri"/>
          <w:b/>
          <w:bCs/>
          <w:sz w:val="24"/>
          <w:szCs w:val="24"/>
          <w:lang w:val="en-GB"/>
        </w:rPr>
        <w:t>5.2 Parents and carers</w:t>
      </w:r>
    </w:p>
    <w:p w14:paraId="65A2401E"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Parents and carers are expected to make sure their child has the correct uniform and PE kit, and that every item is:</w:t>
      </w:r>
    </w:p>
    <w:p w14:paraId="1C82B690" w14:textId="77777777" w:rsidR="009A4D78" w:rsidRPr="00593AF7" w:rsidRDefault="009A4D78" w:rsidP="009A4D78">
      <w:pPr>
        <w:pStyle w:val="6Abstract"/>
        <w:numPr>
          <w:ilvl w:val="0"/>
          <w:numId w:val="40"/>
        </w:numPr>
        <w:rPr>
          <w:rFonts w:ascii="Calibri" w:hAnsi="Calibri" w:cs="Calibri"/>
          <w:sz w:val="24"/>
          <w:szCs w:val="24"/>
          <w:lang w:val="en-GB"/>
        </w:rPr>
      </w:pPr>
      <w:r w:rsidRPr="00593AF7">
        <w:rPr>
          <w:rFonts w:ascii="Calibri" w:hAnsi="Calibri" w:cs="Calibri"/>
          <w:sz w:val="24"/>
          <w:szCs w:val="24"/>
          <w:lang w:val="en-GB"/>
        </w:rPr>
        <w:t>Clean</w:t>
      </w:r>
    </w:p>
    <w:p w14:paraId="5DA268DC" w14:textId="77777777" w:rsidR="009A4D78" w:rsidRPr="00593AF7" w:rsidRDefault="009A4D78" w:rsidP="009A4D78">
      <w:pPr>
        <w:pStyle w:val="6Abstract"/>
        <w:numPr>
          <w:ilvl w:val="0"/>
          <w:numId w:val="40"/>
        </w:numPr>
        <w:rPr>
          <w:rFonts w:ascii="Calibri" w:hAnsi="Calibri" w:cs="Calibri"/>
          <w:sz w:val="24"/>
          <w:szCs w:val="24"/>
          <w:lang w:val="en-GB"/>
        </w:rPr>
      </w:pPr>
      <w:r w:rsidRPr="00593AF7">
        <w:rPr>
          <w:rFonts w:ascii="Calibri" w:hAnsi="Calibri" w:cs="Calibri"/>
          <w:sz w:val="24"/>
          <w:szCs w:val="24"/>
          <w:lang w:val="en-GB"/>
        </w:rPr>
        <w:t>Clearly labelled with the child’s name</w:t>
      </w:r>
    </w:p>
    <w:p w14:paraId="3A9DA2C1" w14:textId="77777777" w:rsidR="009A4D78" w:rsidRPr="00593AF7" w:rsidRDefault="009A4D78" w:rsidP="009A4D78">
      <w:pPr>
        <w:pStyle w:val="6Abstract"/>
        <w:numPr>
          <w:ilvl w:val="0"/>
          <w:numId w:val="40"/>
        </w:numPr>
        <w:rPr>
          <w:rFonts w:ascii="Calibri" w:hAnsi="Calibri" w:cs="Calibri"/>
          <w:sz w:val="24"/>
          <w:szCs w:val="24"/>
          <w:lang w:val="en-GB"/>
        </w:rPr>
      </w:pPr>
      <w:r w:rsidRPr="00593AF7">
        <w:rPr>
          <w:rFonts w:ascii="Calibri" w:hAnsi="Calibri" w:cs="Calibri"/>
          <w:sz w:val="24"/>
          <w:szCs w:val="24"/>
          <w:lang w:val="en-GB"/>
        </w:rPr>
        <w:t>In good condition</w:t>
      </w:r>
    </w:p>
    <w:p w14:paraId="4C798FFE"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 xml:space="preserve">Parents/carers who wish to request an amendment to the uniform policy in relation to their child’s protected characteristics or the cost of uniform should contact </w:t>
      </w:r>
      <w:r w:rsidRPr="00593AF7">
        <w:rPr>
          <w:rFonts w:ascii="Calibri" w:hAnsi="Calibri" w:cs="Calibri"/>
          <w:b/>
          <w:bCs/>
          <w:sz w:val="24"/>
          <w:szCs w:val="24"/>
          <w:lang w:val="en-GB"/>
        </w:rPr>
        <w:t>the school office (office@elmwoodinfants.co.uk)</w:t>
      </w:r>
      <w:r w:rsidRPr="00593AF7">
        <w:rPr>
          <w:rFonts w:ascii="Calibri" w:hAnsi="Calibri" w:cs="Calibri"/>
          <w:sz w:val="24"/>
          <w:szCs w:val="24"/>
          <w:lang w:val="en-GB"/>
        </w:rPr>
        <w:t>.</w:t>
      </w:r>
    </w:p>
    <w:p w14:paraId="6E95E0DB"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Parents/carers are expected to raise any complaints or concerns about school uniform in a timely and reasonable manner, in line with the school’s complaints policy.</w:t>
      </w:r>
    </w:p>
    <w:p w14:paraId="06E02CBF"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Disputes about the cost of uniform will be:</w:t>
      </w:r>
    </w:p>
    <w:p w14:paraId="6121402D" w14:textId="77777777" w:rsidR="009A4D78" w:rsidRPr="00593AF7" w:rsidRDefault="009A4D78" w:rsidP="009A4D78">
      <w:pPr>
        <w:pStyle w:val="6Abstract"/>
        <w:numPr>
          <w:ilvl w:val="0"/>
          <w:numId w:val="41"/>
        </w:numPr>
        <w:rPr>
          <w:rFonts w:ascii="Calibri" w:hAnsi="Calibri" w:cs="Calibri"/>
          <w:sz w:val="24"/>
          <w:szCs w:val="24"/>
          <w:lang w:val="en-GB"/>
        </w:rPr>
      </w:pPr>
      <w:r w:rsidRPr="00593AF7">
        <w:rPr>
          <w:rFonts w:ascii="Calibri" w:hAnsi="Calibri" w:cs="Calibri"/>
          <w:sz w:val="24"/>
          <w:szCs w:val="24"/>
          <w:lang w:val="en-GB"/>
        </w:rPr>
        <w:t>Resolved locally</w:t>
      </w:r>
    </w:p>
    <w:p w14:paraId="53A7DF4E" w14:textId="77777777" w:rsidR="009A4D78" w:rsidRPr="00593AF7" w:rsidRDefault="009A4D78" w:rsidP="009A4D78">
      <w:pPr>
        <w:pStyle w:val="6Abstract"/>
        <w:numPr>
          <w:ilvl w:val="0"/>
          <w:numId w:val="41"/>
        </w:numPr>
        <w:rPr>
          <w:rFonts w:ascii="Calibri" w:hAnsi="Calibri" w:cs="Calibri"/>
          <w:sz w:val="24"/>
          <w:szCs w:val="24"/>
          <w:lang w:val="en-GB"/>
        </w:rPr>
      </w:pPr>
      <w:r w:rsidRPr="00593AF7">
        <w:rPr>
          <w:rFonts w:ascii="Calibri" w:hAnsi="Calibri" w:cs="Calibri"/>
          <w:sz w:val="24"/>
          <w:szCs w:val="24"/>
          <w:lang w:val="en-GB"/>
        </w:rPr>
        <w:t>Managed in accordance with the school’s complaints policy</w:t>
      </w:r>
    </w:p>
    <w:p w14:paraId="6A2E8ED2"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The school will work closely with parents/carers to reach a mutually acceptable outcome.</w:t>
      </w:r>
    </w:p>
    <w:p w14:paraId="172A062D" w14:textId="77777777" w:rsidR="009A4D78" w:rsidRPr="00593AF7" w:rsidRDefault="009A4D78" w:rsidP="009A4D78">
      <w:pPr>
        <w:pStyle w:val="6Abstract"/>
        <w:rPr>
          <w:rFonts w:ascii="Calibri" w:hAnsi="Calibri" w:cs="Calibri"/>
          <w:b/>
          <w:bCs/>
          <w:sz w:val="24"/>
          <w:szCs w:val="24"/>
          <w:lang w:val="en-GB"/>
        </w:rPr>
      </w:pPr>
      <w:r w:rsidRPr="00593AF7">
        <w:rPr>
          <w:rFonts w:ascii="Calibri" w:hAnsi="Calibri" w:cs="Calibri"/>
          <w:b/>
          <w:bCs/>
          <w:sz w:val="24"/>
          <w:szCs w:val="24"/>
          <w:lang w:val="en-GB"/>
        </w:rPr>
        <w:t>5.3 Staff</w:t>
      </w:r>
    </w:p>
    <w:p w14:paraId="423BB7CD"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Staff will monitor pupils to ensure they are wearing the correct uniform. Pupils and families who are not complying with the uniform policy will be given the opportunity to put things right, but staff will follow up with the headteacher if the situation does not improve.</w:t>
      </w:r>
    </w:p>
    <w:p w14:paraId="080709F2"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 xml:space="preserve">Ongoing breaches of the uniform policy will be dealt with in line with </w:t>
      </w:r>
      <w:r w:rsidRPr="00593AF7">
        <w:rPr>
          <w:rFonts w:ascii="Calibri" w:hAnsi="Calibri" w:cs="Calibri"/>
          <w:b/>
          <w:bCs/>
          <w:sz w:val="24"/>
          <w:szCs w:val="24"/>
          <w:lang w:val="en-GB"/>
        </w:rPr>
        <w:t>the school’s behaviour policy</w:t>
      </w:r>
      <w:r w:rsidRPr="00593AF7">
        <w:rPr>
          <w:rFonts w:ascii="Calibri" w:hAnsi="Calibri" w:cs="Calibri"/>
          <w:sz w:val="24"/>
          <w:szCs w:val="24"/>
          <w:lang w:val="en-GB"/>
        </w:rPr>
        <w:t>.</w:t>
      </w:r>
    </w:p>
    <w:p w14:paraId="11152D8F"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Where financial hardship is suspected, staff will take a mindful and considerate approach. Pupils will not miss classroom learning because of a sanction related to uniform, in line with statutory guidance.</w:t>
      </w:r>
    </w:p>
    <w:p w14:paraId="7481739B" w14:textId="77777777" w:rsidR="009A4D78" w:rsidRPr="00593AF7" w:rsidRDefault="009A4D78" w:rsidP="009A4D78">
      <w:pPr>
        <w:pStyle w:val="6Abstract"/>
        <w:rPr>
          <w:rFonts w:ascii="Calibri" w:hAnsi="Calibri" w:cs="Calibri"/>
          <w:b/>
          <w:bCs/>
          <w:sz w:val="24"/>
          <w:szCs w:val="24"/>
          <w:lang w:val="en-GB"/>
        </w:rPr>
      </w:pPr>
      <w:r w:rsidRPr="00593AF7">
        <w:rPr>
          <w:rFonts w:ascii="Calibri" w:hAnsi="Calibri" w:cs="Calibri"/>
          <w:b/>
          <w:bCs/>
          <w:sz w:val="24"/>
          <w:szCs w:val="24"/>
          <w:lang w:val="en-GB"/>
        </w:rPr>
        <w:lastRenderedPageBreak/>
        <w:t>5.4 Governors</w:t>
      </w:r>
    </w:p>
    <w:p w14:paraId="253CE50A" w14:textId="77777777" w:rsidR="009A4D78"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The governing board will review this policy and ensure that it:</w:t>
      </w:r>
    </w:p>
    <w:p w14:paraId="2C2B817B" w14:textId="77777777" w:rsidR="009A4D78" w:rsidRPr="00593AF7" w:rsidRDefault="009A4D78" w:rsidP="009A4D78">
      <w:pPr>
        <w:pStyle w:val="6Abstract"/>
        <w:numPr>
          <w:ilvl w:val="0"/>
          <w:numId w:val="42"/>
        </w:numPr>
        <w:rPr>
          <w:rFonts w:ascii="Calibri" w:hAnsi="Calibri" w:cs="Calibri"/>
          <w:sz w:val="24"/>
          <w:szCs w:val="24"/>
          <w:lang w:val="en-GB"/>
        </w:rPr>
      </w:pPr>
      <w:r w:rsidRPr="00593AF7">
        <w:rPr>
          <w:rFonts w:ascii="Calibri" w:hAnsi="Calibri" w:cs="Calibri"/>
          <w:sz w:val="24"/>
          <w:szCs w:val="24"/>
          <w:lang w:val="en-GB"/>
        </w:rPr>
        <w:t>Is appropriate for the school’s context</w:t>
      </w:r>
    </w:p>
    <w:p w14:paraId="1C132527" w14:textId="77777777" w:rsidR="009A4D78" w:rsidRPr="00593AF7" w:rsidRDefault="009A4D78" w:rsidP="009A4D78">
      <w:pPr>
        <w:pStyle w:val="6Abstract"/>
        <w:numPr>
          <w:ilvl w:val="0"/>
          <w:numId w:val="42"/>
        </w:numPr>
        <w:rPr>
          <w:rFonts w:ascii="Calibri" w:hAnsi="Calibri" w:cs="Calibri"/>
          <w:sz w:val="24"/>
          <w:szCs w:val="24"/>
          <w:lang w:val="en-GB"/>
        </w:rPr>
      </w:pPr>
      <w:r w:rsidRPr="00593AF7">
        <w:rPr>
          <w:rFonts w:ascii="Calibri" w:hAnsi="Calibri" w:cs="Calibri"/>
          <w:sz w:val="24"/>
          <w:szCs w:val="24"/>
          <w:lang w:val="en-GB"/>
        </w:rPr>
        <w:t>Is implemented fairly across the school</w:t>
      </w:r>
    </w:p>
    <w:p w14:paraId="2584F800" w14:textId="77777777" w:rsidR="009A4D78" w:rsidRPr="00593AF7" w:rsidRDefault="009A4D78" w:rsidP="009A4D78">
      <w:pPr>
        <w:pStyle w:val="6Abstract"/>
        <w:numPr>
          <w:ilvl w:val="0"/>
          <w:numId w:val="42"/>
        </w:numPr>
        <w:rPr>
          <w:rFonts w:ascii="Calibri" w:hAnsi="Calibri" w:cs="Calibri"/>
          <w:sz w:val="24"/>
          <w:szCs w:val="24"/>
          <w:lang w:val="en-GB"/>
        </w:rPr>
      </w:pPr>
      <w:proofErr w:type="gramStart"/>
      <w:r w:rsidRPr="00593AF7">
        <w:rPr>
          <w:rFonts w:ascii="Calibri" w:hAnsi="Calibri" w:cs="Calibri"/>
          <w:sz w:val="24"/>
          <w:szCs w:val="24"/>
          <w:lang w:val="en-GB"/>
        </w:rPr>
        <w:t>Takes into account</w:t>
      </w:r>
      <w:proofErr w:type="gramEnd"/>
      <w:r w:rsidRPr="00593AF7">
        <w:rPr>
          <w:rFonts w:ascii="Calibri" w:hAnsi="Calibri" w:cs="Calibri"/>
          <w:sz w:val="24"/>
          <w:szCs w:val="24"/>
          <w:lang w:val="en-GB"/>
        </w:rPr>
        <w:t xml:space="preserve"> the views of parents/carers and pupils</w:t>
      </w:r>
    </w:p>
    <w:p w14:paraId="792ADFA1" w14:textId="77777777" w:rsidR="009A4D78" w:rsidRPr="00593AF7" w:rsidRDefault="009A4D78" w:rsidP="009A4D78">
      <w:pPr>
        <w:pStyle w:val="6Abstract"/>
        <w:numPr>
          <w:ilvl w:val="0"/>
          <w:numId w:val="42"/>
        </w:numPr>
        <w:rPr>
          <w:rFonts w:ascii="Calibri" w:hAnsi="Calibri" w:cs="Calibri"/>
          <w:sz w:val="24"/>
          <w:szCs w:val="24"/>
          <w:lang w:val="en-GB"/>
        </w:rPr>
      </w:pPr>
      <w:r w:rsidRPr="00593AF7">
        <w:rPr>
          <w:rFonts w:ascii="Calibri" w:hAnsi="Calibri" w:cs="Calibri"/>
          <w:sz w:val="24"/>
          <w:szCs w:val="24"/>
          <w:lang w:val="en-GB"/>
        </w:rPr>
        <w:t>Offers a uniform that is appropriate, practical and safe for all pupils</w:t>
      </w:r>
    </w:p>
    <w:p w14:paraId="3D8CEFE3" w14:textId="2610C034" w:rsidR="005A4C35" w:rsidRPr="00593AF7" w:rsidRDefault="009A4D78" w:rsidP="009A4D78">
      <w:pPr>
        <w:pStyle w:val="6Abstract"/>
        <w:rPr>
          <w:rFonts w:ascii="Calibri" w:hAnsi="Calibri" w:cs="Calibri"/>
          <w:sz w:val="24"/>
          <w:szCs w:val="24"/>
          <w:lang w:val="en-GB"/>
        </w:rPr>
      </w:pPr>
      <w:r w:rsidRPr="00593AF7">
        <w:rPr>
          <w:rFonts w:ascii="Calibri" w:hAnsi="Calibri" w:cs="Calibri"/>
          <w:sz w:val="24"/>
          <w:szCs w:val="24"/>
          <w:lang w:val="en-GB"/>
        </w:rPr>
        <w:t>The governing board will also ensure that uniform supplier arrangements prioritise cost and value for money, for example by avoiding single</w:t>
      </w:r>
      <w:r w:rsidRPr="00593AF7">
        <w:rPr>
          <w:rFonts w:ascii="Calibri" w:hAnsi="Calibri" w:cs="Calibri"/>
          <w:sz w:val="24"/>
          <w:szCs w:val="24"/>
          <w:lang w:val="en-GB"/>
        </w:rPr>
        <w:noBreakHyphen/>
        <w:t>supplier contracts and re</w:t>
      </w:r>
      <w:r w:rsidRPr="00593AF7">
        <w:rPr>
          <w:rFonts w:ascii="Calibri" w:hAnsi="Calibri" w:cs="Calibri"/>
          <w:sz w:val="24"/>
          <w:szCs w:val="24"/>
          <w:lang w:val="en-GB"/>
        </w:rPr>
        <w:noBreakHyphen/>
        <w:t>tendering contracts at least every five years.</w:t>
      </w:r>
      <w:r w:rsidR="005A4C35" w:rsidRPr="00593AF7">
        <w:rPr>
          <w:rFonts w:ascii="Calibri" w:hAnsi="Calibri" w:cs="Calibri"/>
          <w:sz w:val="24"/>
          <w:szCs w:val="24"/>
          <w:lang w:val="en-GB"/>
        </w:rPr>
        <w:t xml:space="preserve"> </w:t>
      </w:r>
    </w:p>
    <w:p w14:paraId="62DBA1B8" w14:textId="77777777" w:rsidR="005A4C35" w:rsidRPr="00593AF7" w:rsidRDefault="005A4C35" w:rsidP="005A4C35">
      <w:pPr>
        <w:pStyle w:val="3Bulletedcopyblue"/>
        <w:numPr>
          <w:ilvl w:val="0"/>
          <w:numId w:val="0"/>
        </w:numPr>
        <w:ind w:left="340"/>
        <w:rPr>
          <w:rFonts w:ascii="Calibri" w:hAnsi="Calibri" w:cs="Calibri"/>
          <w:sz w:val="24"/>
          <w:szCs w:val="24"/>
          <w:lang w:val="en-GB"/>
        </w:rPr>
      </w:pPr>
    </w:p>
    <w:p w14:paraId="1ED7E9E9" w14:textId="77777777" w:rsidR="005A4C35" w:rsidRPr="00593AF7" w:rsidRDefault="005A4C35" w:rsidP="005A4C35">
      <w:pPr>
        <w:pStyle w:val="Heading1"/>
        <w:rPr>
          <w:rFonts w:ascii="Calibri" w:hAnsi="Calibri" w:cs="Calibri"/>
          <w:color w:val="auto"/>
          <w:sz w:val="24"/>
          <w:szCs w:val="24"/>
        </w:rPr>
      </w:pPr>
      <w:bookmarkStart w:id="10" w:name="_Toc216776446"/>
      <w:bookmarkStart w:id="11" w:name="_Toc238749630"/>
      <w:r w:rsidRPr="00593AF7">
        <w:rPr>
          <w:rFonts w:ascii="Calibri" w:hAnsi="Calibri" w:cs="Calibri"/>
          <w:color w:val="auto"/>
          <w:sz w:val="24"/>
          <w:szCs w:val="24"/>
        </w:rPr>
        <w:t>6. Monitoring arrangements</w:t>
      </w:r>
      <w:bookmarkEnd w:id="10"/>
      <w:bookmarkEnd w:id="11"/>
      <w:r w:rsidRPr="00593AF7">
        <w:rPr>
          <w:rFonts w:ascii="Calibri" w:hAnsi="Calibri" w:cs="Calibri"/>
          <w:color w:val="auto"/>
          <w:sz w:val="24"/>
          <w:szCs w:val="24"/>
        </w:rPr>
        <w:t xml:space="preserve"> </w:t>
      </w:r>
    </w:p>
    <w:p w14:paraId="477340B4" w14:textId="0D69FE19" w:rsidR="00593AF7" w:rsidRPr="00593AF7" w:rsidRDefault="00593AF7" w:rsidP="00593AF7">
      <w:pPr>
        <w:pStyle w:val="1bodycopy10pt"/>
        <w:rPr>
          <w:rFonts w:ascii="Calibri" w:hAnsi="Calibri" w:cs="Calibri"/>
          <w:sz w:val="24"/>
          <w:lang w:val="en-GB"/>
        </w:rPr>
      </w:pPr>
      <w:r w:rsidRPr="00593AF7">
        <w:rPr>
          <w:rFonts w:ascii="Calibri" w:hAnsi="Calibri" w:cs="Calibri"/>
          <w:sz w:val="24"/>
          <w:lang w:val="en-GB"/>
        </w:rPr>
        <w:t xml:space="preserve">This policy will be reviewed </w:t>
      </w:r>
      <w:r w:rsidRPr="00593AF7">
        <w:rPr>
          <w:rFonts w:ascii="Calibri" w:hAnsi="Calibri" w:cs="Calibri"/>
          <w:b/>
          <w:bCs/>
          <w:sz w:val="24"/>
          <w:lang w:val="en-GB"/>
        </w:rPr>
        <w:t>every two years</w:t>
      </w:r>
      <w:r w:rsidRPr="00593AF7">
        <w:rPr>
          <w:rFonts w:ascii="Calibri" w:hAnsi="Calibri" w:cs="Calibri"/>
          <w:sz w:val="24"/>
          <w:lang w:val="en-GB"/>
        </w:rPr>
        <w:t xml:space="preserve"> by the </w:t>
      </w:r>
      <w:r w:rsidRPr="00593AF7">
        <w:rPr>
          <w:rFonts w:ascii="Calibri" w:hAnsi="Calibri" w:cs="Calibri"/>
          <w:b/>
          <w:bCs/>
          <w:sz w:val="24"/>
          <w:lang w:val="en-GB"/>
        </w:rPr>
        <w:t>headteacher</w:t>
      </w:r>
      <w:r w:rsidRPr="00593AF7">
        <w:rPr>
          <w:rFonts w:ascii="Calibri" w:hAnsi="Calibri" w:cs="Calibri"/>
          <w:sz w:val="24"/>
          <w:lang w:val="en-GB"/>
        </w:rPr>
        <w:t xml:space="preserve">. At every review, it will be approved by the </w:t>
      </w:r>
      <w:r w:rsidRPr="00593AF7">
        <w:rPr>
          <w:rFonts w:ascii="Calibri" w:hAnsi="Calibri" w:cs="Calibri"/>
          <w:b/>
          <w:bCs/>
          <w:sz w:val="24"/>
          <w:lang w:val="en-GB"/>
        </w:rPr>
        <w:t>full governing board</w:t>
      </w:r>
      <w:r w:rsidRPr="00593AF7">
        <w:rPr>
          <w:rFonts w:ascii="Calibri" w:hAnsi="Calibri" w:cs="Calibri"/>
          <w:sz w:val="24"/>
          <w:lang w:val="en-GB"/>
        </w:rPr>
        <w:t>.</w:t>
      </w:r>
    </w:p>
    <w:p w14:paraId="044577F4" w14:textId="77777777" w:rsidR="005A4C35" w:rsidRPr="00593AF7" w:rsidRDefault="005A4C35" w:rsidP="005A4C35">
      <w:pPr>
        <w:pStyle w:val="1bodycopy10pt"/>
        <w:rPr>
          <w:rFonts w:ascii="Calibri" w:hAnsi="Calibri" w:cs="Calibri"/>
          <w:sz w:val="24"/>
          <w:lang w:val="en-GB"/>
        </w:rPr>
      </w:pPr>
    </w:p>
    <w:p w14:paraId="781774A0" w14:textId="77777777" w:rsidR="005A4C35" w:rsidRPr="00593AF7" w:rsidRDefault="005A4C35" w:rsidP="005A4C35">
      <w:pPr>
        <w:pStyle w:val="Heading1"/>
        <w:rPr>
          <w:rFonts w:ascii="Calibri" w:hAnsi="Calibri" w:cs="Calibri"/>
          <w:color w:val="auto"/>
          <w:sz w:val="24"/>
          <w:szCs w:val="24"/>
        </w:rPr>
      </w:pPr>
      <w:bookmarkStart w:id="12" w:name="_Toc531168964"/>
      <w:bookmarkStart w:id="13" w:name="_Toc531176464"/>
      <w:bookmarkStart w:id="14" w:name="_Toc216776447"/>
      <w:bookmarkStart w:id="15" w:name="_Toc238749631"/>
      <w:r w:rsidRPr="00593AF7">
        <w:rPr>
          <w:rFonts w:ascii="Calibri" w:hAnsi="Calibri" w:cs="Calibri"/>
          <w:color w:val="auto"/>
          <w:sz w:val="24"/>
          <w:szCs w:val="24"/>
        </w:rPr>
        <w:t xml:space="preserve">7. </w:t>
      </w:r>
      <w:bookmarkEnd w:id="12"/>
      <w:bookmarkEnd w:id="13"/>
      <w:r w:rsidRPr="00593AF7">
        <w:rPr>
          <w:rFonts w:ascii="Calibri" w:hAnsi="Calibri" w:cs="Calibri"/>
          <w:color w:val="auto"/>
          <w:sz w:val="24"/>
          <w:szCs w:val="24"/>
        </w:rPr>
        <w:t>Links to other policies</w:t>
      </w:r>
      <w:bookmarkEnd w:id="14"/>
      <w:bookmarkEnd w:id="15"/>
      <w:r w:rsidRPr="00593AF7">
        <w:rPr>
          <w:rFonts w:ascii="Calibri" w:hAnsi="Calibri" w:cs="Calibri"/>
          <w:color w:val="auto"/>
          <w:sz w:val="24"/>
          <w:szCs w:val="24"/>
        </w:rPr>
        <w:t xml:space="preserve"> </w:t>
      </w:r>
    </w:p>
    <w:p w14:paraId="36E205AD" w14:textId="77777777" w:rsidR="005A4C35" w:rsidRPr="00593AF7" w:rsidRDefault="005A4C35" w:rsidP="005A4C35">
      <w:pPr>
        <w:rPr>
          <w:rFonts w:ascii="Calibri" w:hAnsi="Calibri" w:cs="Calibri"/>
          <w:sz w:val="24"/>
        </w:rPr>
      </w:pPr>
      <w:r w:rsidRPr="00593AF7">
        <w:rPr>
          <w:rFonts w:ascii="Calibri" w:hAnsi="Calibri" w:cs="Calibri"/>
          <w:sz w:val="24"/>
        </w:rPr>
        <w:t>This policy is linked to our:</w:t>
      </w:r>
    </w:p>
    <w:p w14:paraId="180098E3" w14:textId="77777777" w:rsidR="005A4C35" w:rsidRPr="00593AF7" w:rsidRDefault="005A4C35" w:rsidP="005A4C35">
      <w:pPr>
        <w:pStyle w:val="4Bulletedcopyblue"/>
        <w:rPr>
          <w:rFonts w:ascii="Calibri" w:hAnsi="Calibri" w:cs="Calibri"/>
          <w:sz w:val="24"/>
          <w:szCs w:val="24"/>
          <w:lang w:val="en-GB"/>
        </w:rPr>
      </w:pPr>
      <w:r w:rsidRPr="00593AF7">
        <w:rPr>
          <w:rFonts w:ascii="Calibri" w:hAnsi="Calibri" w:cs="Calibri"/>
          <w:sz w:val="24"/>
          <w:szCs w:val="24"/>
          <w:lang w:val="en-GB"/>
        </w:rPr>
        <w:t>Behaviour policy</w:t>
      </w:r>
    </w:p>
    <w:p w14:paraId="69F60A8A" w14:textId="77777777" w:rsidR="005A4C35" w:rsidRPr="00593AF7" w:rsidRDefault="005A4C35" w:rsidP="005A4C35">
      <w:pPr>
        <w:pStyle w:val="4Bulletedcopyblue"/>
        <w:rPr>
          <w:rFonts w:ascii="Calibri" w:hAnsi="Calibri" w:cs="Calibri"/>
          <w:sz w:val="24"/>
          <w:szCs w:val="24"/>
          <w:lang w:val="en-GB"/>
        </w:rPr>
      </w:pPr>
      <w:r w:rsidRPr="00593AF7">
        <w:rPr>
          <w:rFonts w:ascii="Calibri" w:hAnsi="Calibri" w:cs="Calibri"/>
          <w:sz w:val="24"/>
          <w:szCs w:val="24"/>
          <w:lang w:val="en-GB"/>
        </w:rPr>
        <w:t xml:space="preserve">Equality information and objectives statement </w:t>
      </w:r>
    </w:p>
    <w:p w14:paraId="1EFF3450" w14:textId="77777777" w:rsidR="005A4C35" w:rsidRPr="00593AF7" w:rsidRDefault="005A4C35" w:rsidP="005A4C35">
      <w:pPr>
        <w:pStyle w:val="4Bulletedcopyblue"/>
        <w:rPr>
          <w:rFonts w:ascii="Calibri" w:hAnsi="Calibri" w:cs="Calibri"/>
          <w:sz w:val="24"/>
          <w:szCs w:val="24"/>
          <w:lang w:val="en-GB"/>
        </w:rPr>
      </w:pPr>
      <w:r w:rsidRPr="00593AF7">
        <w:rPr>
          <w:rFonts w:ascii="Calibri" w:hAnsi="Calibri" w:cs="Calibri"/>
          <w:sz w:val="24"/>
          <w:szCs w:val="24"/>
          <w:lang w:val="en-GB"/>
        </w:rPr>
        <w:t xml:space="preserve">Anti-bullying policy </w:t>
      </w:r>
    </w:p>
    <w:p w14:paraId="39C6BD9D" w14:textId="52E84995" w:rsidR="007A03B3" w:rsidRPr="00593AF7" w:rsidRDefault="005A4C35" w:rsidP="005A4C35">
      <w:pPr>
        <w:pStyle w:val="4Bulletedcopyblue"/>
        <w:rPr>
          <w:rFonts w:ascii="Calibri" w:hAnsi="Calibri" w:cs="Calibri"/>
          <w:sz w:val="24"/>
          <w:szCs w:val="24"/>
          <w:lang w:val="en-GB"/>
        </w:rPr>
      </w:pPr>
      <w:r w:rsidRPr="00593AF7">
        <w:rPr>
          <w:rFonts w:ascii="Calibri" w:hAnsi="Calibri" w:cs="Calibri"/>
          <w:sz w:val="24"/>
          <w:szCs w:val="24"/>
          <w:lang w:val="en-GB"/>
        </w:rPr>
        <w:t>Complaints policy</w:t>
      </w:r>
    </w:p>
    <w:sectPr w:rsidR="007A03B3" w:rsidRPr="00593AF7" w:rsidSect="003F7F78">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56731" w14:textId="77777777" w:rsidR="009D7D34" w:rsidRDefault="009D7D34" w:rsidP="00626EDA">
      <w:r>
        <w:separator/>
      </w:r>
    </w:p>
  </w:endnote>
  <w:endnote w:type="continuationSeparator" w:id="0">
    <w:p w14:paraId="37D503CD" w14:textId="77777777" w:rsidR="009D7D34" w:rsidRDefault="009D7D3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5EF1E89" w14:textId="77777777" w:rsidTr="00FE3F15">
      <w:tc>
        <w:tcPr>
          <w:tcW w:w="6379" w:type="dxa"/>
        </w:tcPr>
        <w:p w14:paraId="3963209C" w14:textId="2BB07170"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2AE6DE69"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7173570B"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A4C35">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BBB32" w14:textId="77777777" w:rsidR="009D7D34" w:rsidRDefault="009D7D34" w:rsidP="00626EDA">
      <w:r>
        <w:separator/>
      </w:r>
    </w:p>
  </w:footnote>
  <w:footnote w:type="continuationSeparator" w:id="0">
    <w:p w14:paraId="03EBFAE9" w14:textId="77777777" w:rsidR="009D7D34" w:rsidRDefault="009D7D3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D358" w14:textId="31196549" w:rsidR="00FE3F15" w:rsidRDefault="00035FEE">
    <w:r>
      <w:rPr>
        <w:noProof/>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56A91" w14:textId="77777777" w:rsidR="00FE3F15" w:rsidRDefault="00FE3F15"/>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E1A5A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5pt;height:332.5pt" o:bullet="t">
        <v:imagedata r:id="rId3" o:title="art1EF6"/>
      </v:shape>
    </w:pict>
  </w:numPicBullet>
  <w:numPicBullet w:numPicBulletId="3">
    <w:pict>
      <v:shape id="_x0000_i1028" type="#_x0000_t75" style="width:209.5pt;height:332.5pt" o:bullet="t">
        <v:imagedata r:id="rId4" o:title="TK_LOGO_POINTER_RGB_bullet_blue"/>
      </v:shape>
    </w:pict>
  </w:numPicBullet>
  <w:numPicBullet w:numPicBulletId="4">
    <w:pict>
      <v:shape id="_x0000_i1029" type="#_x0000_t75" style="width:568pt;height:904pt" o:bullet="t">
        <v:imagedata r:id="rId5" o:title="Blue Pointer-01-01"/>
      </v:shape>
    </w:pict>
  </w:numPicBullet>
  <w:abstractNum w:abstractNumId="0" w15:restartNumberingAfterBreak="0">
    <w:nsid w:val="00E74962"/>
    <w:multiLevelType w:val="multilevel"/>
    <w:tmpl w:val="F2C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0C32AD4"/>
    <w:multiLevelType w:val="multilevel"/>
    <w:tmpl w:val="87DE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E4DFF"/>
    <w:multiLevelType w:val="multilevel"/>
    <w:tmpl w:val="D202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872AA"/>
    <w:multiLevelType w:val="multilevel"/>
    <w:tmpl w:val="831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1D64C1"/>
    <w:multiLevelType w:val="multilevel"/>
    <w:tmpl w:val="FE4A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E2441"/>
    <w:multiLevelType w:val="multilevel"/>
    <w:tmpl w:val="F740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940EE2"/>
    <w:multiLevelType w:val="multilevel"/>
    <w:tmpl w:val="5D9E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C4364"/>
    <w:multiLevelType w:val="multilevel"/>
    <w:tmpl w:val="4024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72089C"/>
    <w:multiLevelType w:val="multilevel"/>
    <w:tmpl w:val="EE7C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DD2187"/>
    <w:multiLevelType w:val="multilevel"/>
    <w:tmpl w:val="E8BC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13710F"/>
    <w:multiLevelType w:val="multilevel"/>
    <w:tmpl w:val="36BA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764F1D"/>
    <w:multiLevelType w:val="multilevel"/>
    <w:tmpl w:val="7E52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CE0AC2"/>
    <w:multiLevelType w:val="multilevel"/>
    <w:tmpl w:val="D63C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424900"/>
    <w:multiLevelType w:val="multilevel"/>
    <w:tmpl w:val="8E6A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DC52B63"/>
    <w:multiLevelType w:val="multilevel"/>
    <w:tmpl w:val="8050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1C435C"/>
    <w:multiLevelType w:val="multilevel"/>
    <w:tmpl w:val="DDFE1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C2757C"/>
    <w:multiLevelType w:val="hybridMultilevel"/>
    <w:tmpl w:val="C708159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74541DBD"/>
    <w:multiLevelType w:val="multilevel"/>
    <w:tmpl w:val="0ECE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D246855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EF95988"/>
    <w:multiLevelType w:val="hybridMultilevel"/>
    <w:tmpl w:val="E5126A62"/>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99427010">
    <w:abstractNumId w:val="26"/>
  </w:num>
  <w:num w:numId="2" w16cid:durableId="334576806">
    <w:abstractNumId w:val="3"/>
  </w:num>
  <w:num w:numId="3" w16cid:durableId="521165797">
    <w:abstractNumId w:val="20"/>
  </w:num>
  <w:num w:numId="4" w16cid:durableId="1017461612">
    <w:abstractNumId w:val="27"/>
  </w:num>
  <w:num w:numId="5" w16cid:durableId="1006054912">
    <w:abstractNumId w:val="1"/>
  </w:num>
  <w:num w:numId="6" w16cid:durableId="1538811714">
    <w:abstractNumId w:val="10"/>
  </w:num>
  <w:num w:numId="7" w16cid:durableId="1578398914">
    <w:abstractNumId w:val="2"/>
  </w:num>
  <w:num w:numId="8" w16cid:durableId="2056731259">
    <w:abstractNumId w:val="4"/>
  </w:num>
  <w:num w:numId="9" w16cid:durableId="237329425">
    <w:abstractNumId w:val="28"/>
  </w:num>
  <w:num w:numId="10" w16cid:durableId="1124347808">
    <w:abstractNumId w:val="20"/>
  </w:num>
  <w:num w:numId="11" w16cid:durableId="845170232">
    <w:abstractNumId w:val="3"/>
  </w:num>
  <w:num w:numId="12" w16cid:durableId="715932838">
    <w:abstractNumId w:val="28"/>
  </w:num>
  <w:num w:numId="13" w16cid:durableId="1921206807">
    <w:abstractNumId w:val="26"/>
  </w:num>
  <w:num w:numId="14" w16cid:durableId="629439600">
    <w:abstractNumId w:val="27"/>
  </w:num>
  <w:num w:numId="15" w16cid:durableId="613682332">
    <w:abstractNumId w:val="2"/>
  </w:num>
  <w:num w:numId="16" w16cid:durableId="145972969">
    <w:abstractNumId w:val="4"/>
  </w:num>
  <w:num w:numId="17" w16cid:durableId="1116756781">
    <w:abstractNumId w:val="27"/>
  </w:num>
  <w:num w:numId="18" w16cid:durableId="1774325366">
    <w:abstractNumId w:val="19"/>
  </w:num>
  <w:num w:numId="19" w16cid:durableId="1794714119">
    <w:abstractNumId w:val="21"/>
  </w:num>
  <w:num w:numId="20" w16cid:durableId="134494111">
    <w:abstractNumId w:val="29"/>
  </w:num>
  <w:num w:numId="21" w16cid:durableId="1658724428">
    <w:abstractNumId w:val="28"/>
  </w:num>
  <w:num w:numId="22" w16cid:durableId="115372639">
    <w:abstractNumId w:val="28"/>
  </w:num>
  <w:num w:numId="23" w16cid:durableId="2113547445">
    <w:abstractNumId w:val="29"/>
  </w:num>
  <w:num w:numId="24" w16cid:durableId="1837770780">
    <w:abstractNumId w:val="24"/>
  </w:num>
  <w:num w:numId="25" w16cid:durableId="197209898">
    <w:abstractNumId w:val="29"/>
  </w:num>
  <w:num w:numId="26" w16cid:durableId="604114823">
    <w:abstractNumId w:val="12"/>
  </w:num>
  <w:num w:numId="27" w16cid:durableId="20059017">
    <w:abstractNumId w:val="23"/>
  </w:num>
  <w:num w:numId="28" w16cid:durableId="465317274">
    <w:abstractNumId w:val="13"/>
  </w:num>
  <w:num w:numId="29" w16cid:durableId="1505634807">
    <w:abstractNumId w:val="15"/>
  </w:num>
  <w:num w:numId="30" w16cid:durableId="1330327432">
    <w:abstractNumId w:val="6"/>
  </w:num>
  <w:num w:numId="31" w16cid:durableId="1533223271">
    <w:abstractNumId w:val="16"/>
  </w:num>
  <w:num w:numId="32" w16cid:durableId="520900540">
    <w:abstractNumId w:val="9"/>
  </w:num>
  <w:num w:numId="33" w16cid:durableId="382759099">
    <w:abstractNumId w:val="7"/>
  </w:num>
  <w:num w:numId="34" w16cid:durableId="1013995933">
    <w:abstractNumId w:val="25"/>
  </w:num>
  <w:num w:numId="35" w16cid:durableId="206843301">
    <w:abstractNumId w:val="14"/>
  </w:num>
  <w:num w:numId="36" w16cid:durableId="6105927">
    <w:abstractNumId w:val="22"/>
  </w:num>
  <w:num w:numId="37" w16cid:durableId="1399864999">
    <w:abstractNumId w:val="5"/>
  </w:num>
  <w:num w:numId="38" w16cid:durableId="985743664">
    <w:abstractNumId w:val="8"/>
  </w:num>
  <w:num w:numId="39" w16cid:durableId="678315807">
    <w:abstractNumId w:val="18"/>
  </w:num>
  <w:num w:numId="40" w16cid:durableId="820780480">
    <w:abstractNumId w:val="17"/>
  </w:num>
  <w:num w:numId="41" w16cid:durableId="27998546">
    <w:abstractNumId w:val="0"/>
  </w:num>
  <w:num w:numId="42" w16cid:durableId="1979990749">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03B"/>
    <w:rsid w:val="0002254B"/>
    <w:rsid w:val="00026691"/>
    <w:rsid w:val="00035FEE"/>
    <w:rsid w:val="00073B4F"/>
    <w:rsid w:val="00082050"/>
    <w:rsid w:val="000836A5"/>
    <w:rsid w:val="000A569F"/>
    <w:rsid w:val="000B2CE7"/>
    <w:rsid w:val="000B77E5"/>
    <w:rsid w:val="000C37D4"/>
    <w:rsid w:val="000D6968"/>
    <w:rsid w:val="000F5932"/>
    <w:rsid w:val="001201E4"/>
    <w:rsid w:val="001235FA"/>
    <w:rsid w:val="001357C9"/>
    <w:rsid w:val="001360C5"/>
    <w:rsid w:val="001566F2"/>
    <w:rsid w:val="0016196F"/>
    <w:rsid w:val="00165F61"/>
    <w:rsid w:val="0017045F"/>
    <w:rsid w:val="001714F0"/>
    <w:rsid w:val="00177227"/>
    <w:rsid w:val="0018694F"/>
    <w:rsid w:val="001954D2"/>
    <w:rsid w:val="001978C4"/>
    <w:rsid w:val="001A4DFB"/>
    <w:rsid w:val="001B2301"/>
    <w:rsid w:val="001C610B"/>
    <w:rsid w:val="001C717C"/>
    <w:rsid w:val="001E3CA3"/>
    <w:rsid w:val="001F2B16"/>
    <w:rsid w:val="0021772F"/>
    <w:rsid w:val="00231104"/>
    <w:rsid w:val="00235450"/>
    <w:rsid w:val="00275D5E"/>
    <w:rsid w:val="002B59AC"/>
    <w:rsid w:val="002E16E7"/>
    <w:rsid w:val="002E22BD"/>
    <w:rsid w:val="002E3705"/>
    <w:rsid w:val="002E5D89"/>
    <w:rsid w:val="002F4202"/>
    <w:rsid w:val="002F4E11"/>
    <w:rsid w:val="00313894"/>
    <w:rsid w:val="003239B8"/>
    <w:rsid w:val="00330BC1"/>
    <w:rsid w:val="003337BB"/>
    <w:rsid w:val="003365A2"/>
    <w:rsid w:val="00372F45"/>
    <w:rsid w:val="00374F07"/>
    <w:rsid w:val="00375061"/>
    <w:rsid w:val="00377808"/>
    <w:rsid w:val="00377FFC"/>
    <w:rsid w:val="003B2EB4"/>
    <w:rsid w:val="003C1D02"/>
    <w:rsid w:val="003D31BA"/>
    <w:rsid w:val="003D4E0B"/>
    <w:rsid w:val="003F15DD"/>
    <w:rsid w:val="003F2BD9"/>
    <w:rsid w:val="003F6230"/>
    <w:rsid w:val="003F7F78"/>
    <w:rsid w:val="00411BE9"/>
    <w:rsid w:val="0042755D"/>
    <w:rsid w:val="00430916"/>
    <w:rsid w:val="0046077F"/>
    <w:rsid w:val="00462FD9"/>
    <w:rsid w:val="00463C08"/>
    <w:rsid w:val="00465755"/>
    <w:rsid w:val="004750A7"/>
    <w:rsid w:val="00492175"/>
    <w:rsid w:val="004944EE"/>
    <w:rsid w:val="004B05BB"/>
    <w:rsid w:val="004B3C9A"/>
    <w:rsid w:val="004B52D8"/>
    <w:rsid w:val="004F463D"/>
    <w:rsid w:val="00510ED3"/>
    <w:rsid w:val="00512916"/>
    <w:rsid w:val="00523EAB"/>
    <w:rsid w:val="00531C8C"/>
    <w:rsid w:val="00543D26"/>
    <w:rsid w:val="00564CD3"/>
    <w:rsid w:val="00573834"/>
    <w:rsid w:val="00584A10"/>
    <w:rsid w:val="00590890"/>
    <w:rsid w:val="00591EAF"/>
    <w:rsid w:val="00593AF7"/>
    <w:rsid w:val="00597ED1"/>
    <w:rsid w:val="005A4C35"/>
    <w:rsid w:val="005B1D35"/>
    <w:rsid w:val="005B3CA6"/>
    <w:rsid w:val="005B4650"/>
    <w:rsid w:val="005B665B"/>
    <w:rsid w:val="005B7ADF"/>
    <w:rsid w:val="005E610B"/>
    <w:rsid w:val="0062626B"/>
    <w:rsid w:val="00626EDA"/>
    <w:rsid w:val="0063439B"/>
    <w:rsid w:val="00661D7F"/>
    <w:rsid w:val="00671FE5"/>
    <w:rsid w:val="00680CD2"/>
    <w:rsid w:val="00682EF6"/>
    <w:rsid w:val="006C787B"/>
    <w:rsid w:val="006E6460"/>
    <w:rsid w:val="006F569D"/>
    <w:rsid w:val="006F7E8A"/>
    <w:rsid w:val="007070A1"/>
    <w:rsid w:val="007102A0"/>
    <w:rsid w:val="00715DD1"/>
    <w:rsid w:val="007239F8"/>
    <w:rsid w:val="0072620F"/>
    <w:rsid w:val="00727C11"/>
    <w:rsid w:val="00735B7D"/>
    <w:rsid w:val="00740000"/>
    <w:rsid w:val="00740AC8"/>
    <w:rsid w:val="007678A5"/>
    <w:rsid w:val="00780337"/>
    <w:rsid w:val="00781C27"/>
    <w:rsid w:val="00785BEE"/>
    <w:rsid w:val="007A03B3"/>
    <w:rsid w:val="007A7962"/>
    <w:rsid w:val="007A7E05"/>
    <w:rsid w:val="007B16F5"/>
    <w:rsid w:val="007C5AC9"/>
    <w:rsid w:val="007D268D"/>
    <w:rsid w:val="007E217D"/>
    <w:rsid w:val="007E6128"/>
    <w:rsid w:val="007F2F4C"/>
    <w:rsid w:val="007F788B"/>
    <w:rsid w:val="00803DD4"/>
    <w:rsid w:val="00805A94"/>
    <w:rsid w:val="0080784C"/>
    <w:rsid w:val="008116A6"/>
    <w:rsid w:val="008472C3"/>
    <w:rsid w:val="00866E39"/>
    <w:rsid w:val="00874C73"/>
    <w:rsid w:val="00877394"/>
    <w:rsid w:val="00887DB6"/>
    <w:rsid w:val="00887E9F"/>
    <w:rsid w:val="008941E7"/>
    <w:rsid w:val="008C1253"/>
    <w:rsid w:val="008C67F2"/>
    <w:rsid w:val="008D4F7C"/>
    <w:rsid w:val="008F2ECD"/>
    <w:rsid w:val="008F744A"/>
    <w:rsid w:val="009122BB"/>
    <w:rsid w:val="00932664"/>
    <w:rsid w:val="0093440A"/>
    <w:rsid w:val="00936CC9"/>
    <w:rsid w:val="0099114F"/>
    <w:rsid w:val="009A267F"/>
    <w:rsid w:val="009A448F"/>
    <w:rsid w:val="009A4D78"/>
    <w:rsid w:val="009A5B05"/>
    <w:rsid w:val="009B1F2D"/>
    <w:rsid w:val="009C2069"/>
    <w:rsid w:val="009C620D"/>
    <w:rsid w:val="009D1474"/>
    <w:rsid w:val="009D7D34"/>
    <w:rsid w:val="009E331F"/>
    <w:rsid w:val="009E6E7E"/>
    <w:rsid w:val="009F27AC"/>
    <w:rsid w:val="009F4D03"/>
    <w:rsid w:val="009F66A8"/>
    <w:rsid w:val="00A078D3"/>
    <w:rsid w:val="00A466EE"/>
    <w:rsid w:val="00A477BB"/>
    <w:rsid w:val="00A62B49"/>
    <w:rsid w:val="00A6777E"/>
    <w:rsid w:val="00A80410"/>
    <w:rsid w:val="00A80AA7"/>
    <w:rsid w:val="00A91D2D"/>
    <w:rsid w:val="00AA6E73"/>
    <w:rsid w:val="00AC5557"/>
    <w:rsid w:val="00AC7CAB"/>
    <w:rsid w:val="00AD3666"/>
    <w:rsid w:val="00B4263C"/>
    <w:rsid w:val="00B5559F"/>
    <w:rsid w:val="00B613DC"/>
    <w:rsid w:val="00B6492A"/>
    <w:rsid w:val="00B6679E"/>
    <w:rsid w:val="00B66F6B"/>
    <w:rsid w:val="00B81BD0"/>
    <w:rsid w:val="00B846C2"/>
    <w:rsid w:val="00B95F60"/>
    <w:rsid w:val="00BB0E74"/>
    <w:rsid w:val="00BC7951"/>
    <w:rsid w:val="00BE3E54"/>
    <w:rsid w:val="00C11BA1"/>
    <w:rsid w:val="00C159DB"/>
    <w:rsid w:val="00C31397"/>
    <w:rsid w:val="00C4589F"/>
    <w:rsid w:val="00C4731F"/>
    <w:rsid w:val="00C47CE0"/>
    <w:rsid w:val="00C51C6A"/>
    <w:rsid w:val="00C8314B"/>
    <w:rsid w:val="00C91F46"/>
    <w:rsid w:val="00CC51B6"/>
    <w:rsid w:val="00CC563E"/>
    <w:rsid w:val="00CC74CC"/>
    <w:rsid w:val="00CD23C4"/>
    <w:rsid w:val="00CD2BC6"/>
    <w:rsid w:val="00CE5BBF"/>
    <w:rsid w:val="00CF553F"/>
    <w:rsid w:val="00D11C7E"/>
    <w:rsid w:val="00D508B4"/>
    <w:rsid w:val="00D86752"/>
    <w:rsid w:val="00D95FA0"/>
    <w:rsid w:val="00DA43DE"/>
    <w:rsid w:val="00DA54DE"/>
    <w:rsid w:val="00DA5725"/>
    <w:rsid w:val="00DA7F11"/>
    <w:rsid w:val="00DB257D"/>
    <w:rsid w:val="00DB38B5"/>
    <w:rsid w:val="00DC18DC"/>
    <w:rsid w:val="00DC28D6"/>
    <w:rsid w:val="00DC4C0F"/>
    <w:rsid w:val="00DC5FAC"/>
    <w:rsid w:val="00DD1FBD"/>
    <w:rsid w:val="00DF66B4"/>
    <w:rsid w:val="00E00085"/>
    <w:rsid w:val="00E24FDF"/>
    <w:rsid w:val="00E3210F"/>
    <w:rsid w:val="00E36879"/>
    <w:rsid w:val="00E44629"/>
    <w:rsid w:val="00E56191"/>
    <w:rsid w:val="00E606E8"/>
    <w:rsid w:val="00E647DF"/>
    <w:rsid w:val="00E763E4"/>
    <w:rsid w:val="00E82606"/>
    <w:rsid w:val="00E9136B"/>
    <w:rsid w:val="00EA2C19"/>
    <w:rsid w:val="00EC6653"/>
    <w:rsid w:val="00ED60DB"/>
    <w:rsid w:val="00EF22F0"/>
    <w:rsid w:val="00EF4850"/>
    <w:rsid w:val="00EF62D4"/>
    <w:rsid w:val="00EF631F"/>
    <w:rsid w:val="00F02A4E"/>
    <w:rsid w:val="00F06022"/>
    <w:rsid w:val="00F139E0"/>
    <w:rsid w:val="00F21683"/>
    <w:rsid w:val="00F519DC"/>
    <w:rsid w:val="00F627F0"/>
    <w:rsid w:val="00F70082"/>
    <w:rsid w:val="00F82220"/>
    <w:rsid w:val="00F84228"/>
    <w:rsid w:val="00F9563C"/>
    <w:rsid w:val="00F97695"/>
    <w:rsid w:val="00FA05D5"/>
    <w:rsid w:val="00FA47D3"/>
    <w:rsid w:val="00FA4EC5"/>
    <w:rsid w:val="00FB052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C1C47"/>
  <w15:chartTrackingRefBased/>
  <w15:docId w15:val="{3E174319-46EC-4857-963B-63679D6F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semiHidden/>
    <w:unhideWhenUsed/>
    <w:rsid w:val="00DD1FBD"/>
    <w:rPr>
      <w:rFonts w:ascii="Times New Roman" w:hAnsi="Times New Roman"/>
      <w:sz w:val="24"/>
    </w:rPr>
  </w:style>
  <w:style w:type="character" w:styleId="UnresolvedMention">
    <w:name w:val="Unresolved Mention"/>
    <w:basedOn w:val="DefaultParagraphFont"/>
    <w:uiPriority w:val="99"/>
    <w:semiHidden/>
    <w:unhideWhenUsed/>
    <w:rsid w:val="002B5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hewittsofcroydon.com/?utm_source=copilot.com"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2A7293E-DDA7-4389-B801-71CB1F480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1554</Words>
  <Characters>8860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Links>
    <vt:vector size="72" baseType="variant">
      <vt:variant>
        <vt:i4>4128867</vt:i4>
      </vt:variant>
      <vt:variant>
        <vt:i4>51</vt:i4>
      </vt:variant>
      <vt:variant>
        <vt:i4>0</vt:i4>
      </vt:variant>
      <vt:variant>
        <vt:i4>5</vt:i4>
      </vt:variant>
      <vt:variant>
        <vt:lpwstr>https://www.gov.uk/government/publications/cost-of-school-uniforms/cost-of-school-uniforms</vt:lpwstr>
      </vt:variant>
      <vt:variant>
        <vt:lpwstr/>
      </vt:variant>
      <vt:variant>
        <vt:i4>5636189</vt:i4>
      </vt:variant>
      <vt:variant>
        <vt:i4>48</vt:i4>
      </vt:variant>
      <vt:variant>
        <vt:i4>0</vt:i4>
      </vt:variant>
      <vt:variant>
        <vt:i4>5</vt:i4>
      </vt:variant>
      <vt:variant>
        <vt:lpwstr>https://www.legislation.gov.uk/ukpga/2010/15/contents</vt:lpwstr>
      </vt:variant>
      <vt:variant>
        <vt:lpwstr/>
      </vt:variant>
      <vt:variant>
        <vt:i4>1769523</vt:i4>
      </vt:variant>
      <vt:variant>
        <vt:i4>41</vt:i4>
      </vt:variant>
      <vt:variant>
        <vt:i4>0</vt:i4>
      </vt:variant>
      <vt:variant>
        <vt:i4>5</vt:i4>
      </vt:variant>
      <vt:variant>
        <vt:lpwstr/>
      </vt:variant>
      <vt:variant>
        <vt:lpwstr>_Toc126739707</vt:lpwstr>
      </vt:variant>
      <vt:variant>
        <vt:i4>1769523</vt:i4>
      </vt:variant>
      <vt:variant>
        <vt:i4>35</vt:i4>
      </vt:variant>
      <vt:variant>
        <vt:i4>0</vt:i4>
      </vt:variant>
      <vt:variant>
        <vt:i4>5</vt:i4>
      </vt:variant>
      <vt:variant>
        <vt:lpwstr/>
      </vt:variant>
      <vt:variant>
        <vt:lpwstr>_Toc126739706</vt:lpwstr>
      </vt:variant>
      <vt:variant>
        <vt:i4>1769523</vt:i4>
      </vt:variant>
      <vt:variant>
        <vt:i4>29</vt:i4>
      </vt:variant>
      <vt:variant>
        <vt:i4>0</vt:i4>
      </vt:variant>
      <vt:variant>
        <vt:i4>5</vt:i4>
      </vt:variant>
      <vt:variant>
        <vt:lpwstr/>
      </vt:variant>
      <vt:variant>
        <vt:lpwstr>_Toc126739705</vt:lpwstr>
      </vt:variant>
      <vt:variant>
        <vt:i4>1769523</vt:i4>
      </vt:variant>
      <vt:variant>
        <vt:i4>23</vt:i4>
      </vt:variant>
      <vt:variant>
        <vt:i4>0</vt:i4>
      </vt:variant>
      <vt:variant>
        <vt:i4>5</vt:i4>
      </vt:variant>
      <vt:variant>
        <vt:lpwstr/>
      </vt:variant>
      <vt:variant>
        <vt:lpwstr>_Toc126739704</vt:lpwstr>
      </vt:variant>
      <vt:variant>
        <vt:i4>1769523</vt:i4>
      </vt:variant>
      <vt:variant>
        <vt:i4>17</vt:i4>
      </vt:variant>
      <vt:variant>
        <vt:i4>0</vt:i4>
      </vt:variant>
      <vt:variant>
        <vt:i4>5</vt:i4>
      </vt:variant>
      <vt:variant>
        <vt:lpwstr/>
      </vt:variant>
      <vt:variant>
        <vt:lpwstr>_Toc126739703</vt:lpwstr>
      </vt:variant>
      <vt:variant>
        <vt:i4>1769523</vt:i4>
      </vt:variant>
      <vt:variant>
        <vt:i4>11</vt:i4>
      </vt:variant>
      <vt:variant>
        <vt:i4>0</vt:i4>
      </vt:variant>
      <vt:variant>
        <vt:i4>5</vt:i4>
      </vt:variant>
      <vt:variant>
        <vt:lpwstr/>
      </vt:variant>
      <vt:variant>
        <vt:lpwstr>_Toc126739702</vt:lpwstr>
      </vt:variant>
      <vt:variant>
        <vt:i4>1769523</vt:i4>
      </vt:variant>
      <vt:variant>
        <vt:i4>5</vt:i4>
      </vt:variant>
      <vt:variant>
        <vt:i4>0</vt:i4>
      </vt:variant>
      <vt:variant>
        <vt:i4>5</vt:i4>
      </vt:variant>
      <vt:variant>
        <vt:lpwstr/>
      </vt:variant>
      <vt:variant>
        <vt:lpwstr>_Toc126739701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Helen Hayes</cp:lastModifiedBy>
  <cp:revision>2</cp:revision>
  <cp:lastPrinted>2018-10-02T14:43:00Z</cp:lastPrinted>
  <dcterms:created xsi:type="dcterms:W3CDTF">2026-08-27T18:07:00Z</dcterms:created>
  <dcterms:modified xsi:type="dcterms:W3CDTF">2026-08-27T18:07:00Z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ies>
</file>