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93F82" w14:textId="2E5BA20F" w:rsidR="00BB5C1E" w:rsidRPr="00FD295F" w:rsidRDefault="001A5A3A" w:rsidP="00804416">
      <w:pPr>
        <w:spacing w:line="240" w:lineRule="auto"/>
        <w:rPr>
          <w:rFonts w:ascii="Calibri" w:hAnsi="Calibri" w:cs="Calibri"/>
          <w:sz w:val="24"/>
          <w:szCs w:val="24"/>
        </w:rPr>
      </w:pPr>
      <w:r>
        <w:rPr>
          <w:rFonts w:ascii="Calibri" w:hAnsi="Calibri" w:cs="Calibri"/>
          <w:noProof/>
          <w:sz w:val="24"/>
          <w:szCs w:val="24"/>
        </w:rPr>
        <w:drawing>
          <wp:inline distT="0" distB="0" distL="0" distR="0" wp14:anchorId="40D6088C" wp14:editId="25B1BAE5">
            <wp:extent cx="6181725" cy="8734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1725" cy="8734425"/>
                    </a:xfrm>
                    <a:prstGeom prst="rect">
                      <a:avLst/>
                    </a:prstGeom>
                    <a:noFill/>
                    <a:ln>
                      <a:noFill/>
                    </a:ln>
                  </pic:spPr>
                </pic:pic>
              </a:graphicData>
            </a:graphic>
          </wp:inline>
        </w:drawing>
      </w:r>
    </w:p>
    <w:sdt>
      <w:sdtPr>
        <w:rPr>
          <w:rFonts w:ascii="Calibri" w:eastAsiaTheme="minorEastAsia" w:hAnsi="Calibri" w:cs="Calibri"/>
          <w:color w:val="auto"/>
          <w:sz w:val="24"/>
          <w:szCs w:val="24"/>
        </w:rPr>
        <w:id w:val="-1119446852"/>
        <w:docPartObj>
          <w:docPartGallery w:val="Table of Contents"/>
          <w:docPartUnique/>
        </w:docPartObj>
      </w:sdtPr>
      <w:sdtEndPr>
        <w:rPr>
          <w:b/>
          <w:bCs/>
        </w:rPr>
      </w:sdtEndPr>
      <w:sdtContent>
        <w:p w14:paraId="45E78229" w14:textId="2E12D28D" w:rsidR="00BF76CB" w:rsidRPr="00FD295F" w:rsidRDefault="00BF76CB">
          <w:pPr>
            <w:pStyle w:val="TOCHeading"/>
            <w:rPr>
              <w:rFonts w:ascii="Calibri" w:hAnsi="Calibri" w:cs="Calibri"/>
              <w:sz w:val="24"/>
              <w:szCs w:val="24"/>
            </w:rPr>
          </w:pPr>
          <w:r w:rsidRPr="00FD295F">
            <w:rPr>
              <w:rFonts w:ascii="Calibri" w:hAnsi="Calibri" w:cs="Calibri"/>
              <w:sz w:val="24"/>
              <w:szCs w:val="24"/>
            </w:rPr>
            <w:t>Contents</w:t>
          </w:r>
        </w:p>
        <w:p w14:paraId="55C6EFE7" w14:textId="314F7186" w:rsidR="00BF76CB" w:rsidRPr="00FD295F" w:rsidRDefault="00BF76CB">
          <w:pPr>
            <w:pStyle w:val="TOC1"/>
            <w:tabs>
              <w:tab w:val="right" w:leader="dot" w:pos="9736"/>
            </w:tabs>
            <w:rPr>
              <w:rFonts w:ascii="Calibri" w:hAnsi="Calibri" w:cs="Calibri"/>
              <w:noProof/>
              <w:sz w:val="24"/>
              <w:szCs w:val="24"/>
            </w:rPr>
          </w:pPr>
          <w:r w:rsidRPr="00FD295F">
            <w:rPr>
              <w:rFonts w:ascii="Calibri" w:hAnsi="Calibri" w:cs="Calibri"/>
              <w:sz w:val="24"/>
              <w:szCs w:val="24"/>
            </w:rPr>
            <w:fldChar w:fldCharType="begin"/>
          </w:r>
          <w:r w:rsidRPr="00FD295F">
            <w:rPr>
              <w:rFonts w:ascii="Calibri" w:hAnsi="Calibri" w:cs="Calibri"/>
              <w:sz w:val="24"/>
              <w:szCs w:val="24"/>
            </w:rPr>
            <w:instrText xml:space="preserve"> TOC \o "1-3" \h \z \u </w:instrText>
          </w:r>
          <w:r w:rsidRPr="00FD295F">
            <w:rPr>
              <w:rFonts w:ascii="Calibri" w:hAnsi="Calibri" w:cs="Calibri"/>
              <w:sz w:val="24"/>
              <w:szCs w:val="24"/>
            </w:rPr>
            <w:fldChar w:fldCharType="separate"/>
          </w:r>
          <w:hyperlink w:anchor="_Toc231558072" w:history="1">
            <w:r w:rsidRPr="00FD295F">
              <w:rPr>
                <w:rStyle w:val="Hyperlink"/>
                <w:rFonts w:ascii="Calibri" w:hAnsi="Calibri" w:cs="Calibri"/>
                <w:noProof/>
                <w:sz w:val="24"/>
                <w:szCs w:val="24"/>
              </w:rPr>
              <w:t>1. Definitions and aims</w:t>
            </w:r>
            <w:r w:rsidRPr="00FD295F">
              <w:rPr>
                <w:rFonts w:ascii="Calibri" w:hAnsi="Calibri" w:cs="Calibri"/>
                <w:noProof/>
                <w:webHidden/>
                <w:sz w:val="24"/>
                <w:szCs w:val="24"/>
              </w:rPr>
              <w:tab/>
            </w:r>
            <w:r w:rsidRPr="00FD295F">
              <w:rPr>
                <w:rFonts w:ascii="Calibri" w:hAnsi="Calibri" w:cs="Calibri"/>
                <w:noProof/>
                <w:webHidden/>
                <w:sz w:val="24"/>
                <w:szCs w:val="24"/>
              </w:rPr>
              <w:fldChar w:fldCharType="begin"/>
            </w:r>
            <w:r w:rsidRPr="00FD295F">
              <w:rPr>
                <w:rFonts w:ascii="Calibri" w:hAnsi="Calibri" w:cs="Calibri"/>
                <w:noProof/>
                <w:webHidden/>
                <w:sz w:val="24"/>
                <w:szCs w:val="24"/>
              </w:rPr>
              <w:instrText xml:space="preserve"> PAGEREF _Toc231558072 \h </w:instrText>
            </w:r>
            <w:r w:rsidRPr="00FD295F">
              <w:rPr>
                <w:rFonts w:ascii="Calibri" w:hAnsi="Calibri" w:cs="Calibri"/>
                <w:noProof/>
                <w:webHidden/>
                <w:sz w:val="24"/>
                <w:szCs w:val="24"/>
              </w:rPr>
            </w:r>
            <w:r w:rsidRPr="00FD295F">
              <w:rPr>
                <w:rFonts w:ascii="Calibri" w:hAnsi="Calibri" w:cs="Calibri"/>
                <w:noProof/>
                <w:webHidden/>
                <w:sz w:val="24"/>
                <w:szCs w:val="24"/>
              </w:rPr>
              <w:fldChar w:fldCharType="separate"/>
            </w:r>
            <w:r w:rsidRPr="00FD295F">
              <w:rPr>
                <w:rFonts w:ascii="Calibri" w:hAnsi="Calibri" w:cs="Calibri"/>
                <w:noProof/>
                <w:webHidden/>
                <w:sz w:val="24"/>
                <w:szCs w:val="24"/>
              </w:rPr>
              <w:t>2</w:t>
            </w:r>
            <w:r w:rsidRPr="00FD295F">
              <w:rPr>
                <w:rFonts w:ascii="Calibri" w:hAnsi="Calibri" w:cs="Calibri"/>
                <w:noProof/>
                <w:webHidden/>
                <w:sz w:val="24"/>
                <w:szCs w:val="24"/>
              </w:rPr>
              <w:fldChar w:fldCharType="end"/>
            </w:r>
          </w:hyperlink>
        </w:p>
        <w:p w14:paraId="4BEE6176" w14:textId="54E2EFB4" w:rsidR="00BF76CB" w:rsidRPr="00FD295F" w:rsidRDefault="001A5A3A">
          <w:pPr>
            <w:pStyle w:val="TOC1"/>
            <w:tabs>
              <w:tab w:val="right" w:leader="dot" w:pos="9736"/>
            </w:tabs>
            <w:rPr>
              <w:rFonts w:ascii="Calibri" w:hAnsi="Calibri" w:cs="Calibri"/>
              <w:noProof/>
              <w:sz w:val="24"/>
              <w:szCs w:val="24"/>
            </w:rPr>
          </w:pPr>
          <w:hyperlink w:anchor="_Toc231558073" w:history="1">
            <w:r w:rsidR="00BF76CB" w:rsidRPr="00FD295F">
              <w:rPr>
                <w:rStyle w:val="Hyperlink"/>
                <w:rFonts w:ascii="Calibri" w:hAnsi="Calibri" w:cs="Calibri"/>
                <w:noProof/>
                <w:sz w:val="24"/>
                <w:szCs w:val="24"/>
              </w:rPr>
              <w:t>2. Legislation and guidance</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_Toc231558073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4</w:t>
            </w:r>
            <w:r w:rsidR="00BF76CB" w:rsidRPr="00FD295F">
              <w:rPr>
                <w:rFonts w:ascii="Calibri" w:hAnsi="Calibri" w:cs="Calibri"/>
                <w:noProof/>
                <w:webHidden/>
                <w:sz w:val="24"/>
                <w:szCs w:val="24"/>
              </w:rPr>
              <w:fldChar w:fldCharType="end"/>
            </w:r>
          </w:hyperlink>
        </w:p>
        <w:p w14:paraId="131DBEF7" w14:textId="666483AB" w:rsidR="00BF76CB" w:rsidRPr="00FD295F" w:rsidRDefault="001A5A3A">
          <w:pPr>
            <w:pStyle w:val="TOC1"/>
            <w:tabs>
              <w:tab w:val="right" w:leader="dot" w:pos="9736"/>
            </w:tabs>
            <w:rPr>
              <w:rFonts w:ascii="Calibri" w:hAnsi="Calibri" w:cs="Calibri"/>
              <w:noProof/>
              <w:sz w:val="24"/>
              <w:szCs w:val="24"/>
            </w:rPr>
          </w:pPr>
          <w:hyperlink w:anchor="_Toc231558074" w:history="1">
            <w:r w:rsidR="00BF76CB" w:rsidRPr="00FD295F">
              <w:rPr>
                <w:rStyle w:val="Hyperlink"/>
                <w:rFonts w:ascii="Calibri" w:hAnsi="Calibri" w:cs="Calibri"/>
                <w:noProof/>
                <w:sz w:val="24"/>
                <w:szCs w:val="24"/>
              </w:rPr>
              <w:t>3. Scope</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_Toc231558074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4</w:t>
            </w:r>
            <w:r w:rsidR="00BF76CB" w:rsidRPr="00FD295F">
              <w:rPr>
                <w:rFonts w:ascii="Calibri" w:hAnsi="Calibri" w:cs="Calibri"/>
                <w:noProof/>
                <w:webHidden/>
                <w:sz w:val="24"/>
                <w:szCs w:val="24"/>
              </w:rPr>
              <w:fldChar w:fldCharType="end"/>
            </w:r>
          </w:hyperlink>
        </w:p>
        <w:p w14:paraId="7733CE10" w14:textId="744BE599" w:rsidR="00BF76CB" w:rsidRPr="00FD295F" w:rsidRDefault="001A5A3A">
          <w:pPr>
            <w:pStyle w:val="TOC1"/>
            <w:tabs>
              <w:tab w:val="right" w:leader="dot" w:pos="9736"/>
            </w:tabs>
            <w:rPr>
              <w:rFonts w:ascii="Calibri" w:hAnsi="Calibri" w:cs="Calibri"/>
              <w:noProof/>
              <w:sz w:val="24"/>
              <w:szCs w:val="24"/>
            </w:rPr>
          </w:pPr>
          <w:hyperlink w:anchor="_Toc231558075" w:history="1">
            <w:r w:rsidR="00BF76CB" w:rsidRPr="00FD295F">
              <w:rPr>
                <w:rStyle w:val="Hyperlink"/>
                <w:rFonts w:ascii="Calibri" w:hAnsi="Calibri" w:cs="Calibri"/>
                <w:noProof/>
                <w:sz w:val="24"/>
                <w:szCs w:val="24"/>
              </w:rPr>
              <w:t>4. Roles and responsibilities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_Toc231558075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4</w:t>
            </w:r>
            <w:r w:rsidR="00BF76CB" w:rsidRPr="00FD295F">
              <w:rPr>
                <w:rFonts w:ascii="Calibri" w:hAnsi="Calibri" w:cs="Calibri"/>
                <w:noProof/>
                <w:webHidden/>
                <w:sz w:val="24"/>
                <w:szCs w:val="24"/>
              </w:rPr>
              <w:fldChar w:fldCharType="end"/>
            </w:r>
          </w:hyperlink>
        </w:p>
        <w:p w14:paraId="19752ED5" w14:textId="23FCE44C" w:rsidR="00BF76CB" w:rsidRPr="00FD295F" w:rsidRDefault="001A5A3A">
          <w:pPr>
            <w:pStyle w:val="TOC1"/>
            <w:tabs>
              <w:tab w:val="right" w:leader="dot" w:pos="9736"/>
            </w:tabs>
            <w:rPr>
              <w:rFonts w:ascii="Calibri" w:hAnsi="Calibri" w:cs="Calibri"/>
              <w:noProof/>
              <w:sz w:val="24"/>
              <w:szCs w:val="24"/>
            </w:rPr>
          </w:pPr>
          <w:hyperlink w:anchor="_Toc231558076" w:history="1">
            <w:r w:rsidR="00BF76CB" w:rsidRPr="00FD295F">
              <w:rPr>
                <w:rStyle w:val="Hyperlink"/>
                <w:rFonts w:ascii="Calibri" w:hAnsi="Calibri" w:cs="Calibri"/>
                <w:noProof/>
                <w:sz w:val="24"/>
                <w:szCs w:val="24"/>
              </w:rPr>
              <w:t>5. Principles for investigation</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_Toc231558076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7</w:t>
            </w:r>
            <w:r w:rsidR="00BF76CB" w:rsidRPr="00FD295F">
              <w:rPr>
                <w:rFonts w:ascii="Calibri" w:hAnsi="Calibri" w:cs="Calibri"/>
                <w:noProof/>
                <w:webHidden/>
                <w:sz w:val="24"/>
                <w:szCs w:val="24"/>
              </w:rPr>
              <w:fldChar w:fldCharType="end"/>
            </w:r>
          </w:hyperlink>
        </w:p>
        <w:p w14:paraId="3F924DF6" w14:textId="7CBB5B32" w:rsidR="00BF76CB" w:rsidRPr="00FD295F" w:rsidRDefault="001A5A3A">
          <w:pPr>
            <w:pStyle w:val="TOC1"/>
            <w:tabs>
              <w:tab w:val="right" w:leader="dot" w:pos="9736"/>
            </w:tabs>
            <w:rPr>
              <w:rFonts w:ascii="Calibri" w:hAnsi="Calibri" w:cs="Calibri"/>
              <w:noProof/>
              <w:sz w:val="24"/>
              <w:szCs w:val="24"/>
            </w:rPr>
          </w:pPr>
          <w:hyperlink w:anchor="_Toc231558077" w:history="1">
            <w:r w:rsidR="00BF76CB" w:rsidRPr="00FD295F">
              <w:rPr>
                <w:rStyle w:val="Hyperlink"/>
                <w:rFonts w:ascii="Calibri" w:hAnsi="Calibri" w:cs="Calibri"/>
                <w:noProof/>
                <w:sz w:val="24"/>
                <w:szCs w:val="24"/>
              </w:rPr>
              <w:t>6. Informal concerns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_Toc231558077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8</w:t>
            </w:r>
            <w:r w:rsidR="00BF76CB" w:rsidRPr="00FD295F">
              <w:rPr>
                <w:rFonts w:ascii="Calibri" w:hAnsi="Calibri" w:cs="Calibri"/>
                <w:noProof/>
                <w:webHidden/>
                <w:sz w:val="24"/>
                <w:szCs w:val="24"/>
              </w:rPr>
              <w:fldChar w:fldCharType="end"/>
            </w:r>
          </w:hyperlink>
        </w:p>
        <w:p w14:paraId="6AC5B320" w14:textId="217E6E98" w:rsidR="00BF76CB" w:rsidRPr="00FD295F" w:rsidRDefault="001A5A3A">
          <w:pPr>
            <w:pStyle w:val="TOC1"/>
            <w:tabs>
              <w:tab w:val="right" w:leader="dot" w:pos="9736"/>
            </w:tabs>
            <w:rPr>
              <w:rFonts w:ascii="Calibri" w:hAnsi="Calibri" w:cs="Calibri"/>
              <w:noProof/>
              <w:sz w:val="24"/>
              <w:szCs w:val="24"/>
            </w:rPr>
          </w:pPr>
          <w:hyperlink w:anchor="_Toc231558078" w:history="1">
            <w:r w:rsidR="00BF76CB" w:rsidRPr="00FD295F">
              <w:rPr>
                <w:rStyle w:val="Hyperlink"/>
                <w:rFonts w:ascii="Calibri" w:hAnsi="Calibri" w:cs="Calibri"/>
                <w:noProof/>
                <w:sz w:val="24"/>
                <w:szCs w:val="24"/>
              </w:rPr>
              <w:t>7. Stages of complaint (not complaints against the headteacher or governors)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_Toc231558078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10</w:t>
            </w:r>
            <w:r w:rsidR="00BF76CB" w:rsidRPr="00FD295F">
              <w:rPr>
                <w:rFonts w:ascii="Calibri" w:hAnsi="Calibri" w:cs="Calibri"/>
                <w:noProof/>
                <w:webHidden/>
                <w:sz w:val="24"/>
                <w:szCs w:val="24"/>
              </w:rPr>
              <w:fldChar w:fldCharType="end"/>
            </w:r>
          </w:hyperlink>
        </w:p>
        <w:p w14:paraId="3D75CDE2" w14:textId="26886974" w:rsidR="00BF76CB" w:rsidRPr="00FD295F" w:rsidRDefault="001A5A3A">
          <w:pPr>
            <w:pStyle w:val="TOC1"/>
            <w:tabs>
              <w:tab w:val="right" w:leader="dot" w:pos="9736"/>
            </w:tabs>
            <w:rPr>
              <w:rFonts w:ascii="Calibri" w:hAnsi="Calibri" w:cs="Calibri"/>
              <w:noProof/>
              <w:sz w:val="24"/>
              <w:szCs w:val="24"/>
            </w:rPr>
          </w:pPr>
          <w:hyperlink w:anchor="_Toc231558079" w:history="1">
            <w:r w:rsidR="00BF76CB" w:rsidRPr="00FD295F">
              <w:rPr>
                <w:rStyle w:val="Hyperlink"/>
                <w:rFonts w:ascii="Calibri" w:hAnsi="Calibri" w:cs="Calibri"/>
                <w:noProof/>
                <w:sz w:val="24"/>
                <w:szCs w:val="24"/>
              </w:rPr>
              <w:t>8. Complaints against the headteacher, a governor or the governing board</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_Toc231558079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14</w:t>
            </w:r>
            <w:r w:rsidR="00BF76CB" w:rsidRPr="00FD295F">
              <w:rPr>
                <w:rFonts w:ascii="Calibri" w:hAnsi="Calibri" w:cs="Calibri"/>
                <w:noProof/>
                <w:webHidden/>
                <w:sz w:val="24"/>
                <w:szCs w:val="24"/>
              </w:rPr>
              <w:fldChar w:fldCharType="end"/>
            </w:r>
          </w:hyperlink>
        </w:p>
        <w:p w14:paraId="6B68294C" w14:textId="0A03E58F" w:rsidR="00BF76CB" w:rsidRPr="00FD295F" w:rsidRDefault="001A5A3A">
          <w:pPr>
            <w:pStyle w:val="TOC3"/>
            <w:tabs>
              <w:tab w:val="right" w:leader="dot" w:pos="9736"/>
            </w:tabs>
            <w:rPr>
              <w:rFonts w:ascii="Calibri" w:hAnsi="Calibri" w:cs="Calibri"/>
              <w:noProof/>
              <w:sz w:val="24"/>
              <w:szCs w:val="24"/>
            </w:rPr>
          </w:pPr>
          <w:hyperlink w:anchor="_Toc231558080" w:history="1">
            <w:r w:rsidR="00BF76CB" w:rsidRPr="00FD295F">
              <w:rPr>
                <w:rStyle w:val="Hyperlink"/>
                <w:rFonts w:ascii="Calibri" w:eastAsia="MS Mincho" w:hAnsi="Calibri" w:cs="Calibri"/>
                <w:b/>
                <w:bCs/>
                <w:noProof/>
                <w:sz w:val="24"/>
                <w:szCs w:val="24"/>
              </w:rPr>
              <w:t>8.1 Complaints against the headteacher</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_Toc231558080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14</w:t>
            </w:r>
            <w:r w:rsidR="00BF76CB" w:rsidRPr="00FD295F">
              <w:rPr>
                <w:rFonts w:ascii="Calibri" w:hAnsi="Calibri" w:cs="Calibri"/>
                <w:noProof/>
                <w:webHidden/>
                <w:sz w:val="24"/>
                <w:szCs w:val="24"/>
              </w:rPr>
              <w:fldChar w:fldCharType="end"/>
            </w:r>
          </w:hyperlink>
        </w:p>
        <w:p w14:paraId="16052C6B" w14:textId="3825911B" w:rsidR="00BF76CB" w:rsidRPr="00FD295F" w:rsidRDefault="001A5A3A">
          <w:pPr>
            <w:pStyle w:val="TOC3"/>
            <w:tabs>
              <w:tab w:val="right" w:leader="dot" w:pos="9736"/>
            </w:tabs>
            <w:rPr>
              <w:rFonts w:ascii="Calibri" w:hAnsi="Calibri" w:cs="Calibri"/>
              <w:noProof/>
              <w:sz w:val="24"/>
              <w:szCs w:val="24"/>
            </w:rPr>
          </w:pPr>
          <w:hyperlink w:anchor="_Toc231558081" w:history="1">
            <w:r w:rsidR="00BF76CB" w:rsidRPr="00FD295F">
              <w:rPr>
                <w:rStyle w:val="Hyperlink"/>
                <w:rFonts w:ascii="Calibri" w:eastAsia="MS Mincho" w:hAnsi="Calibri" w:cs="Calibri"/>
                <w:b/>
                <w:bCs/>
                <w:noProof/>
                <w:sz w:val="24"/>
                <w:szCs w:val="24"/>
              </w:rPr>
              <w:t>8.2 Complaints against the chair of governors or any individual governors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_Toc231558081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15</w:t>
            </w:r>
            <w:r w:rsidR="00BF76CB" w:rsidRPr="00FD295F">
              <w:rPr>
                <w:rFonts w:ascii="Calibri" w:hAnsi="Calibri" w:cs="Calibri"/>
                <w:noProof/>
                <w:webHidden/>
                <w:sz w:val="24"/>
                <w:szCs w:val="24"/>
              </w:rPr>
              <w:fldChar w:fldCharType="end"/>
            </w:r>
          </w:hyperlink>
        </w:p>
        <w:p w14:paraId="5F85B63F" w14:textId="43089484" w:rsidR="00BF76CB" w:rsidRPr="00FD295F" w:rsidRDefault="001A5A3A">
          <w:pPr>
            <w:pStyle w:val="TOC3"/>
            <w:tabs>
              <w:tab w:val="right" w:leader="dot" w:pos="9736"/>
            </w:tabs>
            <w:rPr>
              <w:rFonts w:ascii="Calibri" w:hAnsi="Calibri" w:cs="Calibri"/>
              <w:noProof/>
              <w:sz w:val="24"/>
              <w:szCs w:val="24"/>
            </w:rPr>
          </w:pPr>
          <w:hyperlink w:anchor="_Toc231558082" w:history="1">
            <w:r w:rsidR="00BF76CB" w:rsidRPr="00FD295F">
              <w:rPr>
                <w:rStyle w:val="Hyperlink"/>
                <w:rFonts w:ascii="Calibri" w:eastAsia="MS Mincho" w:hAnsi="Calibri" w:cs="Calibri"/>
                <w:b/>
                <w:bCs/>
                <w:noProof/>
                <w:sz w:val="24"/>
                <w:szCs w:val="24"/>
              </w:rPr>
              <w:t>8.3 Complaints against the entire governing board or majority of the governing board or complaints involving both the chair and vice chair</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_Toc231558082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15</w:t>
            </w:r>
            <w:r w:rsidR="00BF76CB" w:rsidRPr="00FD295F">
              <w:rPr>
                <w:rFonts w:ascii="Calibri" w:hAnsi="Calibri" w:cs="Calibri"/>
                <w:noProof/>
                <w:webHidden/>
                <w:sz w:val="24"/>
                <w:szCs w:val="24"/>
              </w:rPr>
              <w:fldChar w:fldCharType="end"/>
            </w:r>
          </w:hyperlink>
        </w:p>
        <w:p w14:paraId="27AD83A0" w14:textId="656F805D" w:rsidR="00BF76CB" w:rsidRPr="00FD295F" w:rsidRDefault="001A5A3A">
          <w:pPr>
            <w:pStyle w:val="TOC1"/>
            <w:tabs>
              <w:tab w:val="right" w:leader="dot" w:pos="9736"/>
            </w:tabs>
            <w:rPr>
              <w:rFonts w:ascii="Calibri" w:hAnsi="Calibri" w:cs="Calibri"/>
              <w:noProof/>
              <w:sz w:val="24"/>
              <w:szCs w:val="24"/>
            </w:rPr>
          </w:pPr>
          <w:hyperlink w:anchor="_Toc231558083" w:history="1">
            <w:r w:rsidR="00BF76CB" w:rsidRPr="00FD295F">
              <w:rPr>
                <w:rStyle w:val="Hyperlink"/>
                <w:rFonts w:ascii="Calibri" w:hAnsi="Calibri" w:cs="Calibri"/>
                <w:noProof/>
                <w:sz w:val="24"/>
                <w:szCs w:val="24"/>
              </w:rPr>
              <w:t>9. Referring complaints on completion of the school’s procedure</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_Toc231558083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15</w:t>
            </w:r>
            <w:r w:rsidR="00BF76CB" w:rsidRPr="00FD295F">
              <w:rPr>
                <w:rFonts w:ascii="Calibri" w:hAnsi="Calibri" w:cs="Calibri"/>
                <w:noProof/>
                <w:webHidden/>
                <w:sz w:val="24"/>
                <w:szCs w:val="24"/>
              </w:rPr>
              <w:fldChar w:fldCharType="end"/>
            </w:r>
          </w:hyperlink>
        </w:p>
        <w:p w14:paraId="469F6AD0" w14:textId="0A7CABB8" w:rsidR="00BF76CB" w:rsidRPr="00FD295F" w:rsidRDefault="001A5A3A">
          <w:pPr>
            <w:pStyle w:val="TOC1"/>
            <w:tabs>
              <w:tab w:val="right" w:leader="dot" w:pos="9736"/>
            </w:tabs>
            <w:rPr>
              <w:rFonts w:ascii="Calibri" w:hAnsi="Calibri" w:cs="Calibri"/>
              <w:noProof/>
              <w:sz w:val="24"/>
              <w:szCs w:val="24"/>
            </w:rPr>
          </w:pPr>
          <w:hyperlink w:anchor="_Toc231558084" w:history="1">
            <w:r w:rsidR="00BF76CB" w:rsidRPr="00FD295F">
              <w:rPr>
                <w:rStyle w:val="Hyperlink"/>
                <w:rFonts w:ascii="Calibri" w:hAnsi="Calibri" w:cs="Calibri"/>
                <w:noProof/>
                <w:sz w:val="24"/>
                <w:szCs w:val="24"/>
              </w:rPr>
              <w:t>10. Unreasonable and persistent complaints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_Toc231558084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16</w:t>
            </w:r>
            <w:r w:rsidR="00BF76CB" w:rsidRPr="00FD295F">
              <w:rPr>
                <w:rFonts w:ascii="Calibri" w:hAnsi="Calibri" w:cs="Calibri"/>
                <w:noProof/>
                <w:webHidden/>
                <w:sz w:val="24"/>
                <w:szCs w:val="24"/>
              </w:rPr>
              <w:fldChar w:fldCharType="end"/>
            </w:r>
          </w:hyperlink>
        </w:p>
        <w:p w14:paraId="6CD197A9" w14:textId="01DCABCF" w:rsidR="00BF76CB" w:rsidRPr="00FD295F" w:rsidRDefault="001A5A3A">
          <w:pPr>
            <w:pStyle w:val="TOC1"/>
            <w:tabs>
              <w:tab w:val="right" w:leader="dot" w:pos="9736"/>
            </w:tabs>
            <w:rPr>
              <w:rFonts w:ascii="Calibri" w:hAnsi="Calibri" w:cs="Calibri"/>
              <w:noProof/>
              <w:sz w:val="24"/>
              <w:szCs w:val="24"/>
            </w:rPr>
          </w:pPr>
          <w:hyperlink w:anchor="_Toc231558085" w:history="1">
            <w:r w:rsidR="00BF76CB" w:rsidRPr="00FD295F">
              <w:rPr>
                <w:rStyle w:val="Hyperlink"/>
                <w:rFonts w:ascii="Calibri" w:hAnsi="Calibri" w:cs="Calibri"/>
                <w:noProof/>
                <w:sz w:val="24"/>
                <w:szCs w:val="24"/>
              </w:rPr>
              <w:t>11. Record keeping and confidentiality</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_Toc231558085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19</w:t>
            </w:r>
            <w:r w:rsidR="00BF76CB" w:rsidRPr="00FD295F">
              <w:rPr>
                <w:rFonts w:ascii="Calibri" w:hAnsi="Calibri" w:cs="Calibri"/>
                <w:noProof/>
                <w:webHidden/>
                <w:sz w:val="24"/>
                <w:szCs w:val="24"/>
              </w:rPr>
              <w:fldChar w:fldCharType="end"/>
            </w:r>
          </w:hyperlink>
        </w:p>
        <w:p w14:paraId="3FB41007" w14:textId="259B836D" w:rsidR="00BF76CB" w:rsidRPr="00FD295F" w:rsidRDefault="001A5A3A">
          <w:pPr>
            <w:pStyle w:val="TOC1"/>
            <w:tabs>
              <w:tab w:val="right" w:leader="dot" w:pos="9736"/>
            </w:tabs>
            <w:rPr>
              <w:rFonts w:ascii="Calibri" w:hAnsi="Calibri" w:cs="Calibri"/>
              <w:noProof/>
              <w:sz w:val="24"/>
              <w:szCs w:val="24"/>
            </w:rPr>
          </w:pPr>
          <w:hyperlink w:anchor="_Toc231558086" w:history="1">
            <w:r w:rsidR="00BF76CB" w:rsidRPr="00FD295F">
              <w:rPr>
                <w:rStyle w:val="Hyperlink"/>
                <w:rFonts w:ascii="Calibri" w:hAnsi="Calibri" w:cs="Calibri"/>
                <w:noProof/>
                <w:sz w:val="24"/>
                <w:szCs w:val="24"/>
              </w:rPr>
              <w:t>12. Learning lessons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_Toc231558086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20</w:t>
            </w:r>
            <w:r w:rsidR="00BF76CB" w:rsidRPr="00FD295F">
              <w:rPr>
                <w:rFonts w:ascii="Calibri" w:hAnsi="Calibri" w:cs="Calibri"/>
                <w:noProof/>
                <w:webHidden/>
                <w:sz w:val="24"/>
                <w:szCs w:val="24"/>
              </w:rPr>
              <w:fldChar w:fldCharType="end"/>
            </w:r>
          </w:hyperlink>
        </w:p>
        <w:p w14:paraId="79D7AA17" w14:textId="5DBEA0F2" w:rsidR="00BF76CB" w:rsidRPr="00FD295F" w:rsidRDefault="001A5A3A">
          <w:pPr>
            <w:pStyle w:val="TOC1"/>
            <w:tabs>
              <w:tab w:val="right" w:leader="dot" w:pos="9736"/>
            </w:tabs>
            <w:rPr>
              <w:rFonts w:ascii="Calibri" w:hAnsi="Calibri" w:cs="Calibri"/>
              <w:noProof/>
              <w:sz w:val="24"/>
              <w:szCs w:val="24"/>
            </w:rPr>
          </w:pPr>
          <w:hyperlink w:anchor="_Toc231558087" w:history="1">
            <w:r w:rsidR="00BF76CB" w:rsidRPr="00FD295F">
              <w:rPr>
                <w:rStyle w:val="Hyperlink"/>
                <w:rFonts w:ascii="Calibri" w:hAnsi="Calibri" w:cs="Calibri"/>
                <w:noProof/>
                <w:sz w:val="24"/>
                <w:szCs w:val="24"/>
              </w:rPr>
              <w:t>13. Monitoring arrangements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_Toc231558087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20</w:t>
            </w:r>
            <w:r w:rsidR="00BF76CB" w:rsidRPr="00FD295F">
              <w:rPr>
                <w:rFonts w:ascii="Calibri" w:hAnsi="Calibri" w:cs="Calibri"/>
                <w:noProof/>
                <w:webHidden/>
                <w:sz w:val="24"/>
                <w:szCs w:val="24"/>
              </w:rPr>
              <w:fldChar w:fldCharType="end"/>
            </w:r>
          </w:hyperlink>
        </w:p>
        <w:p w14:paraId="61A5347B" w14:textId="3A02EA2E" w:rsidR="00BF76CB" w:rsidRPr="00FD295F" w:rsidRDefault="001A5A3A">
          <w:pPr>
            <w:pStyle w:val="TOC1"/>
            <w:tabs>
              <w:tab w:val="right" w:leader="dot" w:pos="9736"/>
            </w:tabs>
            <w:rPr>
              <w:rFonts w:ascii="Calibri" w:hAnsi="Calibri" w:cs="Calibri"/>
              <w:noProof/>
              <w:sz w:val="24"/>
              <w:szCs w:val="24"/>
            </w:rPr>
          </w:pPr>
          <w:hyperlink w:anchor="_Toc231558088" w:history="1">
            <w:r w:rsidR="00BF76CB" w:rsidRPr="00FD295F">
              <w:rPr>
                <w:rStyle w:val="Hyperlink"/>
                <w:rFonts w:ascii="Calibri" w:hAnsi="Calibri" w:cs="Calibri"/>
                <w:noProof/>
                <w:sz w:val="24"/>
                <w:szCs w:val="24"/>
              </w:rPr>
              <w:t>14. Links with other policies</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_Toc231558088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20</w:t>
            </w:r>
            <w:r w:rsidR="00BF76CB" w:rsidRPr="00FD295F">
              <w:rPr>
                <w:rFonts w:ascii="Calibri" w:hAnsi="Calibri" w:cs="Calibri"/>
                <w:noProof/>
                <w:webHidden/>
                <w:sz w:val="24"/>
                <w:szCs w:val="24"/>
              </w:rPr>
              <w:fldChar w:fldCharType="end"/>
            </w:r>
          </w:hyperlink>
        </w:p>
        <w:p w14:paraId="19DB43E7" w14:textId="5E65D69E" w:rsidR="00BF76CB" w:rsidRPr="00FD295F" w:rsidRDefault="001A5A3A">
          <w:pPr>
            <w:pStyle w:val="TOC1"/>
            <w:tabs>
              <w:tab w:val="right" w:leader="dot" w:pos="9736"/>
            </w:tabs>
            <w:rPr>
              <w:rFonts w:ascii="Calibri" w:hAnsi="Calibri" w:cs="Calibri"/>
              <w:noProof/>
              <w:sz w:val="24"/>
              <w:szCs w:val="24"/>
            </w:rPr>
          </w:pPr>
          <w:hyperlink w:anchor="_Toc231558089" w:history="1">
            <w:r w:rsidR="00BF76CB" w:rsidRPr="00FD295F">
              <w:rPr>
                <w:rStyle w:val="Hyperlink"/>
                <w:rFonts w:ascii="Calibri" w:hAnsi="Calibri" w:cs="Calibri"/>
                <w:noProof/>
                <w:sz w:val="24"/>
                <w:szCs w:val="24"/>
              </w:rPr>
              <w:t>Appendix A – Complaint Form</w:t>
            </w:r>
            <w:r w:rsidR="00BF76CB" w:rsidRPr="00FD295F">
              <w:rPr>
                <w:rFonts w:ascii="Calibri" w:hAnsi="Calibri" w:cs="Calibri"/>
                <w:noProof/>
                <w:webHidden/>
                <w:sz w:val="24"/>
                <w:szCs w:val="24"/>
              </w:rPr>
              <w:tab/>
            </w:r>
            <w:r w:rsidR="00BF76CB" w:rsidRPr="00FD295F">
              <w:rPr>
                <w:rFonts w:ascii="Calibri" w:hAnsi="Calibri" w:cs="Calibri"/>
                <w:noProof/>
                <w:webHidden/>
                <w:sz w:val="24"/>
                <w:szCs w:val="24"/>
              </w:rPr>
              <w:fldChar w:fldCharType="begin"/>
            </w:r>
            <w:r w:rsidR="00BF76CB" w:rsidRPr="00FD295F">
              <w:rPr>
                <w:rFonts w:ascii="Calibri" w:hAnsi="Calibri" w:cs="Calibri"/>
                <w:noProof/>
                <w:webHidden/>
                <w:sz w:val="24"/>
                <w:szCs w:val="24"/>
              </w:rPr>
              <w:instrText xml:space="preserve"> PAGEREF _Toc231558089 \h </w:instrText>
            </w:r>
            <w:r w:rsidR="00BF76CB" w:rsidRPr="00FD295F">
              <w:rPr>
                <w:rFonts w:ascii="Calibri" w:hAnsi="Calibri" w:cs="Calibri"/>
                <w:noProof/>
                <w:webHidden/>
                <w:sz w:val="24"/>
                <w:szCs w:val="24"/>
              </w:rPr>
            </w:r>
            <w:r w:rsidR="00BF76CB" w:rsidRPr="00FD295F">
              <w:rPr>
                <w:rFonts w:ascii="Calibri" w:hAnsi="Calibri" w:cs="Calibri"/>
                <w:noProof/>
                <w:webHidden/>
                <w:sz w:val="24"/>
                <w:szCs w:val="24"/>
              </w:rPr>
              <w:fldChar w:fldCharType="separate"/>
            </w:r>
            <w:r w:rsidR="00BF76CB" w:rsidRPr="00FD295F">
              <w:rPr>
                <w:rFonts w:ascii="Calibri" w:hAnsi="Calibri" w:cs="Calibri"/>
                <w:noProof/>
                <w:webHidden/>
                <w:sz w:val="24"/>
                <w:szCs w:val="24"/>
              </w:rPr>
              <w:t>21</w:t>
            </w:r>
            <w:r w:rsidR="00BF76CB" w:rsidRPr="00FD295F">
              <w:rPr>
                <w:rFonts w:ascii="Calibri" w:hAnsi="Calibri" w:cs="Calibri"/>
                <w:noProof/>
                <w:webHidden/>
                <w:sz w:val="24"/>
                <w:szCs w:val="24"/>
              </w:rPr>
              <w:fldChar w:fldCharType="end"/>
            </w:r>
          </w:hyperlink>
        </w:p>
        <w:p w14:paraId="5D792C72" w14:textId="03E7410C" w:rsidR="00BF76CB" w:rsidRPr="00FD295F" w:rsidRDefault="00BF76CB">
          <w:pPr>
            <w:rPr>
              <w:rFonts w:ascii="Calibri" w:hAnsi="Calibri" w:cs="Calibri"/>
              <w:sz w:val="24"/>
              <w:szCs w:val="24"/>
            </w:rPr>
          </w:pPr>
          <w:r w:rsidRPr="00FD295F">
            <w:rPr>
              <w:rFonts w:ascii="Calibri" w:hAnsi="Calibri" w:cs="Calibri"/>
              <w:b/>
              <w:bCs/>
              <w:sz w:val="24"/>
              <w:szCs w:val="24"/>
            </w:rPr>
            <w:fldChar w:fldCharType="end"/>
          </w:r>
        </w:p>
      </w:sdtContent>
    </w:sdt>
    <w:p w14:paraId="226EEBAB" w14:textId="77777777" w:rsidR="00C663B0" w:rsidRPr="00FD295F" w:rsidRDefault="00C663B0" w:rsidP="00804416">
      <w:pPr>
        <w:pStyle w:val="1bodycopy10pt"/>
        <w:spacing w:line="240" w:lineRule="auto"/>
        <w:rPr>
          <w:rFonts w:ascii="Calibri" w:hAnsi="Calibri" w:cs="Calibri"/>
          <w:sz w:val="24"/>
          <w:szCs w:val="24"/>
        </w:rPr>
      </w:pPr>
    </w:p>
    <w:p w14:paraId="6B059D18" w14:textId="77777777" w:rsidR="00C663B0" w:rsidRPr="00FD295F" w:rsidRDefault="00C663B0" w:rsidP="00804416">
      <w:pPr>
        <w:pStyle w:val="1bodycopy10pt"/>
        <w:spacing w:line="240" w:lineRule="auto"/>
        <w:rPr>
          <w:rFonts w:ascii="Calibri" w:hAnsi="Calibri" w:cs="Calibri"/>
          <w:sz w:val="24"/>
          <w:szCs w:val="24"/>
        </w:rPr>
      </w:pPr>
    </w:p>
    <w:p w14:paraId="3577B3B9" w14:textId="77777777" w:rsidR="00C663B0" w:rsidRPr="00FD295F" w:rsidRDefault="00C663B0" w:rsidP="00804416">
      <w:pPr>
        <w:pStyle w:val="1bodycopy10pt"/>
        <w:spacing w:line="240" w:lineRule="auto"/>
        <w:rPr>
          <w:rFonts w:ascii="Calibri" w:hAnsi="Calibri" w:cs="Calibri"/>
          <w:sz w:val="24"/>
          <w:szCs w:val="24"/>
        </w:rPr>
      </w:pPr>
    </w:p>
    <w:p w14:paraId="66D1A3BE" w14:textId="77777777" w:rsidR="00C663B0" w:rsidRPr="00FD295F" w:rsidRDefault="00C663B0" w:rsidP="00804416">
      <w:pPr>
        <w:pStyle w:val="1bodycopy10pt"/>
        <w:spacing w:line="240" w:lineRule="auto"/>
        <w:rPr>
          <w:rFonts w:ascii="Calibri" w:hAnsi="Calibri" w:cs="Calibri"/>
          <w:sz w:val="24"/>
          <w:szCs w:val="24"/>
        </w:rPr>
      </w:pPr>
    </w:p>
    <w:p w14:paraId="3CCD6119" w14:textId="77777777" w:rsidR="00C663B0" w:rsidRPr="00FD295F" w:rsidRDefault="00C663B0" w:rsidP="00804416">
      <w:pPr>
        <w:pStyle w:val="1bodycopy10pt"/>
        <w:spacing w:line="240" w:lineRule="auto"/>
        <w:rPr>
          <w:rFonts w:ascii="Calibri" w:hAnsi="Calibri" w:cs="Calibri"/>
          <w:sz w:val="24"/>
          <w:szCs w:val="24"/>
        </w:rPr>
      </w:pPr>
    </w:p>
    <w:p w14:paraId="0F1C6B09" w14:textId="1383A7E9" w:rsidR="006462E4" w:rsidRPr="00FD295F" w:rsidRDefault="00794CE5" w:rsidP="00804416">
      <w:pPr>
        <w:pStyle w:val="1bodycopy10pt"/>
        <w:spacing w:line="240" w:lineRule="auto"/>
        <w:rPr>
          <w:rFonts w:ascii="Calibri" w:hAnsi="Calibri" w:cs="Calibri"/>
          <w:sz w:val="24"/>
          <w:szCs w:val="24"/>
        </w:rPr>
      </w:pPr>
      <w:r w:rsidRPr="00FD295F">
        <w:rPr>
          <w:rFonts w:ascii="Calibri" w:hAnsi="Calibri" w:cs="Calibri"/>
          <w:noProof/>
          <w:sz w:val="24"/>
          <w:szCs w:val="24"/>
        </w:rPr>
        <mc:AlternateContent>
          <mc:Choice Requires="wps">
            <w:drawing>
              <wp:anchor distT="4294967294" distB="4294967294" distL="114300" distR="114300" simplePos="0" relativeHeight="251657728" behindDoc="0" locked="0" layoutInCell="1" allowOverlap="1" wp14:anchorId="65F7FAD3" wp14:editId="47738B91">
                <wp:simplePos x="0" y="0"/>
                <wp:positionH relativeFrom="column">
                  <wp:posOffset>0</wp:posOffset>
                </wp:positionH>
                <wp:positionV relativeFrom="paragraph">
                  <wp:posOffset>-1</wp:posOffset>
                </wp:positionV>
                <wp:extent cx="6158865" cy="0"/>
                <wp:effectExtent l="0" t="0" r="0" b="0"/>
                <wp:wrapNone/>
                <wp:docPr id="211154931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1722C8"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" strokecolor="#12263f" strokeweight="1pt">
                <v:stroke joinstyle="miter"/>
                <o:lock v:ext="edit" shapetype="f"/>
              </v:line>
            </w:pict>
          </mc:Fallback>
        </mc:AlternateContent>
      </w:r>
    </w:p>
    <w:p w14:paraId="5042F08A" w14:textId="21E8540E" w:rsidR="006462E4" w:rsidRPr="00FD295F" w:rsidRDefault="006462E4" w:rsidP="00804416">
      <w:pPr>
        <w:pStyle w:val="Heading1"/>
        <w:rPr>
          <w:rFonts w:ascii="Calibri" w:hAnsi="Calibri" w:cs="Calibri"/>
          <w:sz w:val="24"/>
          <w:szCs w:val="24"/>
        </w:rPr>
      </w:pPr>
      <w:bookmarkStart w:id="0" w:name="_Toc225427557"/>
      <w:bookmarkStart w:id="1" w:name="_Toc231558072"/>
      <w:r w:rsidRPr="00FD295F">
        <w:rPr>
          <w:rFonts w:ascii="Calibri" w:hAnsi="Calibri" w:cs="Calibri"/>
          <w:sz w:val="24"/>
          <w:szCs w:val="24"/>
        </w:rPr>
        <w:t xml:space="preserve">1. </w:t>
      </w:r>
      <w:r w:rsidR="001A3A47" w:rsidRPr="00FD295F">
        <w:rPr>
          <w:rFonts w:ascii="Calibri" w:hAnsi="Calibri" w:cs="Calibri"/>
          <w:sz w:val="24"/>
          <w:szCs w:val="24"/>
        </w:rPr>
        <w:t>Definitions and aims</w:t>
      </w:r>
      <w:bookmarkEnd w:id="0"/>
      <w:bookmarkEnd w:id="1"/>
    </w:p>
    <w:p w14:paraId="3312C7C8" w14:textId="77777777" w:rsidR="001A3A47" w:rsidRPr="00FD295F" w:rsidRDefault="001A3A47" w:rsidP="00804416">
      <w:pPr>
        <w:pStyle w:val="1bodycopy10pt"/>
        <w:spacing w:line="240" w:lineRule="auto"/>
        <w:rPr>
          <w:rFonts w:ascii="Calibri" w:hAnsi="Calibri" w:cs="Calibri"/>
          <w:b/>
          <w:color w:val="12263F"/>
          <w:sz w:val="24"/>
          <w:szCs w:val="24"/>
        </w:rPr>
      </w:pPr>
      <w:bookmarkStart w:id="2" w:name="_Hlk216189674"/>
      <w:r w:rsidRPr="00FD295F">
        <w:rPr>
          <w:rFonts w:ascii="Calibri" w:hAnsi="Calibri" w:cs="Calibri"/>
          <w:b/>
          <w:color w:val="12263F"/>
          <w:sz w:val="24"/>
          <w:szCs w:val="24"/>
        </w:rPr>
        <w:t>1.1 Definitions</w:t>
      </w:r>
    </w:p>
    <w:p w14:paraId="728721D7" w14:textId="389A90FB" w:rsidR="001A3A47" w:rsidRPr="00FD295F" w:rsidRDefault="001A3A47" w:rsidP="00804416">
      <w:pPr>
        <w:pStyle w:val="1bodycopy10pt"/>
        <w:spacing w:line="240" w:lineRule="auto"/>
        <w:rPr>
          <w:rFonts w:ascii="Calibri" w:hAnsi="Calibri" w:cs="Calibri"/>
          <w:sz w:val="24"/>
          <w:szCs w:val="24"/>
        </w:rPr>
      </w:pPr>
      <w:r w:rsidRPr="00FD295F">
        <w:rPr>
          <w:rFonts w:ascii="Calibri" w:hAnsi="Calibri" w:cs="Calibri"/>
          <w:sz w:val="24"/>
          <w:szCs w:val="24"/>
        </w:rPr>
        <w:t>D</w:t>
      </w:r>
      <w:r w:rsidR="008A0CB5" w:rsidRPr="00FD295F">
        <w:rPr>
          <w:rFonts w:ascii="Calibri" w:hAnsi="Calibri" w:cs="Calibri"/>
          <w:sz w:val="24"/>
          <w:szCs w:val="24"/>
        </w:rPr>
        <w:t xml:space="preserve">epartment </w:t>
      </w:r>
      <w:r w:rsidRPr="00FD295F">
        <w:rPr>
          <w:rFonts w:ascii="Calibri" w:hAnsi="Calibri" w:cs="Calibri"/>
          <w:sz w:val="24"/>
          <w:szCs w:val="24"/>
        </w:rPr>
        <w:t>f</w:t>
      </w:r>
      <w:r w:rsidR="008A0CB5" w:rsidRPr="00FD295F">
        <w:rPr>
          <w:rFonts w:ascii="Calibri" w:hAnsi="Calibri" w:cs="Calibri"/>
          <w:sz w:val="24"/>
          <w:szCs w:val="24"/>
        </w:rPr>
        <w:t xml:space="preserve">or </w:t>
      </w:r>
      <w:r w:rsidRPr="00FD295F">
        <w:rPr>
          <w:rFonts w:ascii="Calibri" w:hAnsi="Calibri" w:cs="Calibri"/>
          <w:sz w:val="24"/>
          <w:szCs w:val="24"/>
        </w:rPr>
        <w:t>E</w:t>
      </w:r>
      <w:r w:rsidR="008A0CB5" w:rsidRPr="00FD295F">
        <w:rPr>
          <w:rFonts w:ascii="Calibri" w:hAnsi="Calibri" w:cs="Calibri"/>
          <w:sz w:val="24"/>
          <w:szCs w:val="24"/>
        </w:rPr>
        <w:t>ducation (DfE)</w:t>
      </w:r>
      <w:r w:rsidRPr="00FD295F">
        <w:rPr>
          <w:rFonts w:ascii="Calibri" w:hAnsi="Calibri" w:cs="Calibri"/>
          <w:sz w:val="24"/>
          <w:szCs w:val="24"/>
        </w:rPr>
        <w:t xml:space="preserve"> guidance explains the difference between a concern and a complaint: </w:t>
      </w:r>
    </w:p>
    <w:p w14:paraId="452A1B4F" w14:textId="7677032B" w:rsidR="001A3A47" w:rsidRPr="00FD295F" w:rsidRDefault="001A3A47" w:rsidP="00804416">
      <w:pPr>
        <w:pStyle w:val="4Bulletedcopyblue"/>
        <w:spacing w:line="240" w:lineRule="auto"/>
        <w:rPr>
          <w:rFonts w:ascii="Calibri" w:hAnsi="Calibri" w:cs="Calibri"/>
          <w:sz w:val="24"/>
          <w:szCs w:val="24"/>
        </w:rPr>
      </w:pPr>
      <w:r w:rsidRPr="00FD295F">
        <w:rPr>
          <w:rFonts w:ascii="Calibri" w:hAnsi="Calibri" w:cs="Calibri"/>
          <w:sz w:val="24"/>
          <w:szCs w:val="24"/>
        </w:rPr>
        <w:lastRenderedPageBreak/>
        <w:t xml:space="preserve"> A</w:t>
      </w:r>
      <w:r w:rsidRPr="00FD295F">
        <w:rPr>
          <w:rFonts w:ascii="Calibri" w:hAnsi="Calibri" w:cs="Calibri"/>
          <w:b/>
          <w:bCs/>
          <w:sz w:val="24"/>
          <w:szCs w:val="24"/>
        </w:rPr>
        <w:t xml:space="preserve"> concern</w:t>
      </w:r>
      <w:r w:rsidRPr="00FD295F">
        <w:rPr>
          <w:rFonts w:ascii="Calibri" w:hAnsi="Calibri" w:cs="Calibri"/>
          <w:sz w:val="24"/>
          <w:szCs w:val="24"/>
        </w:rPr>
        <w:t xml:space="preserve"> </w:t>
      </w:r>
      <w:r w:rsidR="00487363" w:rsidRPr="00FD295F">
        <w:rPr>
          <w:rFonts w:ascii="Calibri" w:hAnsi="Calibri" w:cs="Calibri"/>
          <w:sz w:val="24"/>
          <w:szCs w:val="24"/>
        </w:rPr>
        <w:t>may be</w:t>
      </w:r>
      <w:r w:rsidR="00C7634D" w:rsidRPr="00FD295F">
        <w:rPr>
          <w:rFonts w:ascii="Calibri" w:hAnsi="Calibri" w:cs="Calibri"/>
          <w:sz w:val="24"/>
          <w:szCs w:val="24"/>
        </w:rPr>
        <w:t xml:space="preserve"> defined as</w:t>
      </w:r>
      <w:r w:rsidR="00487363" w:rsidRPr="00FD295F">
        <w:rPr>
          <w:rFonts w:ascii="Calibri" w:hAnsi="Calibri" w:cs="Calibri"/>
          <w:sz w:val="24"/>
          <w:szCs w:val="24"/>
        </w:rPr>
        <w:t xml:space="preserve"> </w:t>
      </w:r>
      <w:r w:rsidRPr="00FD295F">
        <w:rPr>
          <w:rFonts w:ascii="Calibri" w:hAnsi="Calibri" w:cs="Calibri"/>
          <w:sz w:val="24"/>
          <w:szCs w:val="24"/>
        </w:rPr>
        <w:t>“an expression of worry or doubt over an issue considered to be important for which reassurances are sought”</w:t>
      </w:r>
    </w:p>
    <w:p w14:paraId="7B66763E" w14:textId="4723B991" w:rsidR="001A3A47" w:rsidRPr="00FD295F" w:rsidRDefault="001A3A47"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 A </w:t>
      </w:r>
      <w:r w:rsidRPr="00FD295F">
        <w:rPr>
          <w:rFonts w:ascii="Calibri" w:hAnsi="Calibri" w:cs="Calibri"/>
          <w:b/>
          <w:bCs/>
          <w:sz w:val="24"/>
          <w:szCs w:val="24"/>
        </w:rPr>
        <w:t>complaint</w:t>
      </w:r>
      <w:r w:rsidRPr="00FD295F">
        <w:rPr>
          <w:rFonts w:ascii="Calibri" w:hAnsi="Calibri" w:cs="Calibri"/>
          <w:sz w:val="24"/>
          <w:szCs w:val="24"/>
        </w:rPr>
        <w:t xml:space="preserve"> </w:t>
      </w:r>
      <w:r w:rsidR="00487363" w:rsidRPr="00FD295F">
        <w:rPr>
          <w:rFonts w:ascii="Calibri" w:hAnsi="Calibri" w:cs="Calibri"/>
          <w:sz w:val="24"/>
          <w:szCs w:val="24"/>
        </w:rPr>
        <w:t>may be</w:t>
      </w:r>
      <w:r w:rsidR="00C7634D" w:rsidRPr="00FD295F">
        <w:rPr>
          <w:rFonts w:ascii="Calibri" w:hAnsi="Calibri" w:cs="Calibri"/>
          <w:sz w:val="24"/>
          <w:szCs w:val="24"/>
        </w:rPr>
        <w:t xml:space="preserve"> defined </w:t>
      </w:r>
      <w:r w:rsidRPr="00FD295F">
        <w:rPr>
          <w:rFonts w:ascii="Calibri" w:hAnsi="Calibri" w:cs="Calibri"/>
          <w:sz w:val="24"/>
          <w:szCs w:val="24"/>
        </w:rPr>
        <w:t>as “an expression or statement of dissatisfaction however made, about actions taken or a lack of action”</w:t>
      </w:r>
    </w:p>
    <w:p w14:paraId="24D332D8" w14:textId="3A90740A" w:rsidR="001A3A47" w:rsidRPr="00FD295F" w:rsidRDefault="00FB7AAA" w:rsidP="00804416">
      <w:pPr>
        <w:pStyle w:val="1bodycopy10pt"/>
        <w:spacing w:line="240" w:lineRule="auto"/>
        <w:rPr>
          <w:rFonts w:ascii="Calibri" w:hAnsi="Calibri" w:cs="Calibri"/>
          <w:sz w:val="24"/>
          <w:szCs w:val="24"/>
        </w:rPr>
      </w:pPr>
      <w:r w:rsidRPr="00FD295F">
        <w:rPr>
          <w:rFonts w:ascii="Calibri" w:hAnsi="Calibri" w:cs="Calibri"/>
          <w:sz w:val="24"/>
          <w:szCs w:val="24"/>
        </w:rPr>
        <w:t>In most cases, a concern can be resolved through informal means. A complaint will follow formal procedures.</w:t>
      </w:r>
    </w:p>
    <w:p w14:paraId="159DC8E8" w14:textId="2C292E07" w:rsidR="007B2FFA" w:rsidRPr="00FD295F" w:rsidRDefault="007B2FFA"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This complaints policy is not limited to parents or carers of children that are registered at the school. Any person, including members of the public, may make a complaint to </w:t>
      </w:r>
      <w:r w:rsidR="00D34DC8" w:rsidRPr="00FD295F">
        <w:rPr>
          <w:rFonts w:ascii="Calibri" w:hAnsi="Calibri" w:cs="Calibri"/>
          <w:sz w:val="24"/>
          <w:szCs w:val="24"/>
        </w:rPr>
        <w:t>Elmwood Infant School</w:t>
      </w:r>
      <w:r w:rsidRPr="00FD295F">
        <w:rPr>
          <w:rFonts w:ascii="Calibri" w:hAnsi="Calibri" w:cs="Calibri"/>
          <w:sz w:val="24"/>
          <w:szCs w:val="24"/>
        </w:rPr>
        <w:t xml:space="preserve"> about any provision of facilities or services that are provided. </w:t>
      </w:r>
    </w:p>
    <w:p w14:paraId="555247EF" w14:textId="77777777" w:rsidR="001A3A47" w:rsidRPr="00FD295F" w:rsidRDefault="001A3A47" w:rsidP="00804416">
      <w:pPr>
        <w:pStyle w:val="Subhead2"/>
        <w:spacing w:line="240" w:lineRule="auto"/>
        <w:rPr>
          <w:rFonts w:ascii="Calibri" w:hAnsi="Calibri" w:cs="Calibri"/>
          <w:szCs w:val="24"/>
        </w:rPr>
      </w:pPr>
      <w:bookmarkStart w:id="3" w:name="_Hlk216189687"/>
      <w:bookmarkEnd w:id="2"/>
      <w:r w:rsidRPr="00FD295F">
        <w:rPr>
          <w:rFonts w:ascii="Calibri" w:hAnsi="Calibri" w:cs="Calibri"/>
          <w:szCs w:val="24"/>
        </w:rPr>
        <w:t>1.2 Aims</w:t>
      </w:r>
    </w:p>
    <w:bookmarkEnd w:id="3"/>
    <w:p w14:paraId="509E6FE5" w14:textId="77777777" w:rsidR="001A3A47" w:rsidRPr="00FD295F" w:rsidRDefault="001A3A47" w:rsidP="00804416">
      <w:pPr>
        <w:spacing w:line="240" w:lineRule="auto"/>
        <w:rPr>
          <w:rFonts w:ascii="Calibri" w:hAnsi="Calibri" w:cs="Calibri"/>
          <w:sz w:val="24"/>
          <w:szCs w:val="24"/>
        </w:rPr>
      </w:pPr>
      <w:r w:rsidRPr="00FD295F">
        <w:rPr>
          <w:rFonts w:ascii="Calibri" w:hAnsi="Calibri" w:cs="Calibri"/>
          <w:sz w:val="24"/>
          <w:szCs w:val="24"/>
        </w:rPr>
        <w:t>Our school aims to meet its statutory obligations when responding to complaints from parents</w:t>
      </w:r>
      <w:r w:rsidR="009F053C" w:rsidRPr="00FD295F">
        <w:rPr>
          <w:rFonts w:ascii="Calibri" w:hAnsi="Calibri" w:cs="Calibri"/>
          <w:sz w:val="24"/>
          <w:szCs w:val="24"/>
        </w:rPr>
        <w:t>/carers</w:t>
      </w:r>
      <w:r w:rsidRPr="00FD295F">
        <w:rPr>
          <w:rFonts w:ascii="Calibri" w:hAnsi="Calibri" w:cs="Calibri"/>
          <w:sz w:val="24"/>
          <w:szCs w:val="24"/>
        </w:rPr>
        <w:t xml:space="preserve"> of pupils at the school, and others.</w:t>
      </w:r>
    </w:p>
    <w:p w14:paraId="69377663"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When responding to complaints, we aim to:</w:t>
      </w:r>
    </w:p>
    <w:p w14:paraId="0FC597C6"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Be impartial and non-adversarial </w:t>
      </w:r>
    </w:p>
    <w:p w14:paraId="2A5C384F" w14:textId="1B675058"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Facilitate a full and fair investigation, where necessary</w:t>
      </w:r>
    </w:p>
    <w:p w14:paraId="2EE8FD13"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Address all the points at issue and provide an effective and prompt response</w:t>
      </w:r>
    </w:p>
    <w:p w14:paraId="3B419B98" w14:textId="6581F6D0"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Respect confidentiality</w:t>
      </w:r>
      <w:r w:rsidR="00C9708F" w:rsidRPr="00FD295F">
        <w:rPr>
          <w:rFonts w:ascii="Calibri" w:hAnsi="Calibri" w:cs="Calibri"/>
          <w:sz w:val="24"/>
          <w:szCs w:val="24"/>
        </w:rPr>
        <w:t>, where necessary</w:t>
      </w:r>
    </w:p>
    <w:p w14:paraId="5EFAD9F4"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Treat complainants with respect and courtesy</w:t>
      </w:r>
    </w:p>
    <w:p w14:paraId="58884745" w14:textId="49E2F2B2"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Make sure that decisions we make are lawful, rational, reasonable, fair and proportionate, in line with the principles of administrative law</w:t>
      </w:r>
    </w:p>
    <w:p w14:paraId="7F2315E7"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Keep complainants informed of the progress of the complaints process</w:t>
      </w:r>
    </w:p>
    <w:p w14:paraId="000C381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Consider how the complaint can feed into school improvement evaluation processes</w:t>
      </w:r>
    </w:p>
    <w:p w14:paraId="6FD0262A"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We try to resolve concerns by informal means wherever possible. Where this is not possible,</w:t>
      </w:r>
      <w:r w:rsidR="006A2645" w:rsidRPr="00FD295F">
        <w:rPr>
          <w:rFonts w:ascii="Calibri" w:hAnsi="Calibri" w:cs="Calibri"/>
          <w:sz w:val="24"/>
          <w:szCs w:val="24"/>
        </w:rPr>
        <w:t xml:space="preserve"> the</w:t>
      </w:r>
      <w:r w:rsidRPr="00FD295F">
        <w:rPr>
          <w:rFonts w:ascii="Calibri" w:hAnsi="Calibri" w:cs="Calibri"/>
          <w:sz w:val="24"/>
          <w:szCs w:val="24"/>
        </w:rPr>
        <w:t xml:space="preserve"> formal </w:t>
      </w:r>
      <w:r w:rsidR="006A2645" w:rsidRPr="00FD295F">
        <w:rPr>
          <w:rFonts w:ascii="Calibri" w:hAnsi="Calibri" w:cs="Calibri"/>
          <w:sz w:val="24"/>
          <w:szCs w:val="24"/>
        </w:rPr>
        <w:t xml:space="preserve">complaints </w:t>
      </w:r>
      <w:r w:rsidRPr="00FD295F">
        <w:rPr>
          <w:rFonts w:ascii="Calibri" w:hAnsi="Calibri" w:cs="Calibri"/>
          <w:sz w:val="24"/>
          <w:szCs w:val="24"/>
        </w:rPr>
        <w:t>procedures will be followed.</w:t>
      </w:r>
    </w:p>
    <w:p w14:paraId="1F54FD5E"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school will aim to give the complainant the opportunity to complete the complaints procedure in full. </w:t>
      </w:r>
    </w:p>
    <w:p w14:paraId="1A88B3D3"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To support this, we will make sure we publicise the existence of this policy and make it available on the school website.</w:t>
      </w:r>
    </w:p>
    <w:p w14:paraId="096773B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Throughout the process, we will be sensitive to the needs of all parties involved, and make any reasonable adjustments needed to accommodate individuals.</w:t>
      </w:r>
    </w:p>
    <w:p w14:paraId="17D64121" w14:textId="77777777" w:rsidR="004E7325" w:rsidRPr="00FD295F" w:rsidRDefault="004E7325"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These aims reflect the school’s values of working collaboratively and putting children first. We believe that resolving concerns informally, where possible, supports positive relationships between families and the school, and leads to better outcomes for pupils. By working together respectfully and constructively, we can maintain a supportive school community that benefits all children and staff.</w:t>
      </w:r>
    </w:p>
    <w:p w14:paraId="57D9F93A" w14:textId="77777777" w:rsidR="006462E4" w:rsidRPr="00FD295F" w:rsidRDefault="006462E4" w:rsidP="00804416">
      <w:pPr>
        <w:pStyle w:val="Heading1"/>
        <w:rPr>
          <w:rFonts w:ascii="Calibri" w:hAnsi="Calibri" w:cs="Calibri"/>
          <w:sz w:val="24"/>
          <w:szCs w:val="24"/>
        </w:rPr>
      </w:pPr>
      <w:bookmarkStart w:id="4" w:name="_Toc225427558"/>
      <w:bookmarkStart w:id="5" w:name="_Toc231558073"/>
      <w:r w:rsidRPr="00FD295F">
        <w:rPr>
          <w:rFonts w:ascii="Calibri" w:hAnsi="Calibri" w:cs="Calibri"/>
          <w:sz w:val="24"/>
          <w:szCs w:val="24"/>
        </w:rPr>
        <w:lastRenderedPageBreak/>
        <w:t>2. Legislation and guidance</w:t>
      </w:r>
      <w:bookmarkEnd w:id="4"/>
      <w:bookmarkEnd w:id="5"/>
    </w:p>
    <w:p w14:paraId="603B01A2" w14:textId="59075B1D"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This document meets the requirements of section 29 of the </w:t>
      </w:r>
      <w:hyperlink r:id="rId9" w:history="1">
        <w:r w:rsidRPr="00FD295F">
          <w:rPr>
            <w:rStyle w:val="Hyperlink"/>
            <w:rFonts w:ascii="Calibri" w:hAnsi="Calibri" w:cs="Calibri"/>
            <w:sz w:val="24"/>
            <w:szCs w:val="24"/>
          </w:rPr>
          <w:t>Education Act 2002</w:t>
        </w:r>
      </w:hyperlink>
      <w:r w:rsidRPr="00FD295F">
        <w:rPr>
          <w:rFonts w:ascii="Calibri" w:hAnsi="Calibri" w:cs="Calibri"/>
          <w:sz w:val="24"/>
          <w:szCs w:val="24"/>
        </w:rPr>
        <w:t xml:space="preserve">, which states that schools must have and make available a procedure to deal with all complaints relating to the school and to any community facilities or services that the school provides. </w:t>
      </w:r>
    </w:p>
    <w:p w14:paraId="52BA7C57" w14:textId="38067876"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It is also based on </w:t>
      </w:r>
      <w:hyperlink r:id="rId10" w:history="1">
        <w:r w:rsidRPr="00FD295F">
          <w:rPr>
            <w:rStyle w:val="Hyperlink"/>
            <w:rFonts w:ascii="Calibri" w:hAnsi="Calibri" w:cs="Calibri"/>
            <w:sz w:val="24"/>
            <w:szCs w:val="24"/>
            <w:shd w:val="clear" w:color="auto" w:fill="FFFFFF"/>
          </w:rPr>
          <w:t>guidance for schools on complaints procedures</w:t>
        </w:r>
      </w:hyperlink>
      <w:r w:rsidR="003E347C" w:rsidRPr="00FD295F">
        <w:rPr>
          <w:rFonts w:ascii="Calibri" w:hAnsi="Calibri" w:cs="Calibri"/>
          <w:sz w:val="24"/>
          <w:szCs w:val="24"/>
        </w:rPr>
        <w:t xml:space="preserve"> f</w:t>
      </w:r>
      <w:r w:rsidRPr="00FD295F">
        <w:rPr>
          <w:rFonts w:ascii="Calibri" w:hAnsi="Calibri" w:cs="Calibri"/>
          <w:sz w:val="24"/>
          <w:szCs w:val="24"/>
        </w:rPr>
        <w:t>rom the DfE, including the model procedure</w:t>
      </w:r>
      <w:r w:rsidR="00056683" w:rsidRPr="00FD295F">
        <w:rPr>
          <w:rFonts w:ascii="Calibri" w:hAnsi="Calibri" w:cs="Calibri"/>
          <w:sz w:val="24"/>
          <w:szCs w:val="24"/>
        </w:rPr>
        <w:t xml:space="preserve">s for complaints and </w:t>
      </w:r>
      <w:r w:rsidRPr="00FD295F">
        <w:rPr>
          <w:rFonts w:ascii="Calibri" w:hAnsi="Calibri" w:cs="Calibri"/>
          <w:sz w:val="24"/>
          <w:szCs w:val="24"/>
        </w:rPr>
        <w:t xml:space="preserve">for </w:t>
      </w:r>
      <w:r w:rsidR="00056683" w:rsidRPr="00FD295F">
        <w:rPr>
          <w:rFonts w:ascii="Calibri" w:hAnsi="Calibri" w:cs="Calibri"/>
          <w:sz w:val="24"/>
          <w:szCs w:val="24"/>
        </w:rPr>
        <w:t>managing</w:t>
      </w:r>
      <w:r w:rsidRPr="00FD295F">
        <w:rPr>
          <w:rFonts w:ascii="Calibri" w:hAnsi="Calibri" w:cs="Calibri"/>
          <w:sz w:val="24"/>
          <w:szCs w:val="24"/>
        </w:rPr>
        <w:t xml:space="preserve"> serial and unreasonable complaints.</w:t>
      </w:r>
    </w:p>
    <w:p w14:paraId="742877D0" w14:textId="399765CD"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In addition, it addresses duties set out in the </w:t>
      </w:r>
      <w:hyperlink r:id="rId11" w:history="1">
        <w:r w:rsidR="00D6726D" w:rsidRPr="00FD295F">
          <w:rPr>
            <w:rStyle w:val="Hyperlink"/>
            <w:rFonts w:ascii="Calibri" w:hAnsi="Calibri" w:cs="Calibri"/>
            <w:sz w:val="24"/>
            <w:szCs w:val="24"/>
          </w:rPr>
          <w:t>Early Years Foundation Stage (EYFS) statutory framework</w:t>
        </w:r>
      </w:hyperlink>
      <w:r w:rsidRPr="00FD295F">
        <w:rPr>
          <w:rFonts w:ascii="Calibri" w:hAnsi="Calibri" w:cs="Calibri"/>
          <w:sz w:val="24"/>
          <w:szCs w:val="24"/>
        </w:rPr>
        <w:t xml:space="preserve"> with regards to dealing with complaints about the school’s fulfilment of Early Years Foundation Stage</w:t>
      </w:r>
      <w:r w:rsidR="009F053C" w:rsidRPr="00FD295F">
        <w:rPr>
          <w:rFonts w:ascii="Calibri" w:hAnsi="Calibri" w:cs="Calibri"/>
          <w:sz w:val="24"/>
          <w:szCs w:val="24"/>
        </w:rPr>
        <w:t xml:space="preserve"> (EYFS)</w:t>
      </w:r>
      <w:r w:rsidRPr="00FD295F">
        <w:rPr>
          <w:rFonts w:ascii="Calibri" w:hAnsi="Calibri" w:cs="Calibri"/>
          <w:sz w:val="24"/>
          <w:szCs w:val="24"/>
        </w:rPr>
        <w:t xml:space="preserve"> requirements.</w:t>
      </w:r>
    </w:p>
    <w:p w14:paraId="6277FEB5" w14:textId="77777777" w:rsidR="006462E4" w:rsidRPr="00FD295F" w:rsidRDefault="006462E4" w:rsidP="00804416">
      <w:pPr>
        <w:pStyle w:val="Heading1"/>
        <w:rPr>
          <w:rFonts w:ascii="Calibri" w:hAnsi="Calibri" w:cs="Calibri"/>
          <w:sz w:val="24"/>
          <w:szCs w:val="24"/>
        </w:rPr>
      </w:pPr>
      <w:bookmarkStart w:id="6" w:name="_Toc225427559"/>
      <w:bookmarkStart w:id="7" w:name="_Toc231558074"/>
      <w:r w:rsidRPr="00FD295F">
        <w:rPr>
          <w:rFonts w:ascii="Calibri" w:hAnsi="Calibri" w:cs="Calibri"/>
          <w:sz w:val="24"/>
          <w:szCs w:val="24"/>
        </w:rPr>
        <w:t xml:space="preserve">3. </w:t>
      </w:r>
      <w:r w:rsidR="001A3A47" w:rsidRPr="00FD295F">
        <w:rPr>
          <w:rFonts w:ascii="Calibri" w:hAnsi="Calibri" w:cs="Calibri"/>
          <w:sz w:val="24"/>
          <w:szCs w:val="24"/>
        </w:rPr>
        <w:t>Scope</w:t>
      </w:r>
      <w:bookmarkEnd w:id="6"/>
      <w:bookmarkEnd w:id="7"/>
    </w:p>
    <w:p w14:paraId="3073594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This policy does </w:t>
      </w:r>
      <w:r w:rsidRPr="00FD295F">
        <w:rPr>
          <w:rFonts w:ascii="Calibri" w:hAnsi="Calibri" w:cs="Calibri"/>
          <w:b/>
          <w:sz w:val="24"/>
          <w:szCs w:val="24"/>
        </w:rPr>
        <w:t>not</w:t>
      </w:r>
      <w:r w:rsidRPr="00FD295F">
        <w:rPr>
          <w:rFonts w:ascii="Calibri" w:hAnsi="Calibri" w:cs="Calibri"/>
          <w:sz w:val="24"/>
          <w:szCs w:val="24"/>
        </w:rPr>
        <w:t xml:space="preserve"> cover complaints procedures relating to:</w:t>
      </w:r>
    </w:p>
    <w:p w14:paraId="54356F8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Admissions</w:t>
      </w:r>
    </w:p>
    <w:p w14:paraId="210493B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Statutory assessments of special educational needs (SEN)</w:t>
      </w:r>
    </w:p>
    <w:p w14:paraId="47A3AF1E" w14:textId="13B8F1B9"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Safeguarding matters</w:t>
      </w:r>
      <w:r w:rsidR="008278BF" w:rsidRPr="00FD295F">
        <w:rPr>
          <w:rFonts w:ascii="Calibri" w:hAnsi="Calibri" w:cs="Calibri"/>
          <w:sz w:val="24"/>
          <w:szCs w:val="24"/>
        </w:rPr>
        <w:t xml:space="preserve"> likely to require a Child Protection Investigation</w:t>
      </w:r>
    </w:p>
    <w:p w14:paraId="6D81F15B" w14:textId="77777777" w:rsidR="006462E4" w:rsidRPr="00FD295F" w:rsidRDefault="00700351" w:rsidP="00804416">
      <w:pPr>
        <w:pStyle w:val="4Bulletedcopyblue"/>
        <w:spacing w:line="240" w:lineRule="auto"/>
        <w:rPr>
          <w:rFonts w:ascii="Calibri" w:hAnsi="Calibri" w:cs="Calibri"/>
          <w:sz w:val="24"/>
          <w:szCs w:val="24"/>
        </w:rPr>
      </w:pPr>
      <w:r w:rsidRPr="00FD295F">
        <w:rPr>
          <w:rFonts w:ascii="Calibri" w:hAnsi="Calibri" w:cs="Calibri"/>
          <w:sz w:val="24"/>
          <w:szCs w:val="24"/>
        </w:rPr>
        <w:t>Suspension and permanent e</w:t>
      </w:r>
      <w:r w:rsidR="006462E4" w:rsidRPr="00FD295F">
        <w:rPr>
          <w:rFonts w:ascii="Calibri" w:hAnsi="Calibri" w:cs="Calibri"/>
          <w:sz w:val="24"/>
          <w:szCs w:val="24"/>
        </w:rPr>
        <w:t>xclusion</w:t>
      </w:r>
    </w:p>
    <w:p w14:paraId="2D1519A2" w14:textId="002945F0"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Whistleblowing</w:t>
      </w:r>
    </w:p>
    <w:p w14:paraId="1D85332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Staff grievances</w:t>
      </w:r>
    </w:p>
    <w:p w14:paraId="1A07DD5F" w14:textId="2D9B28AC"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Staff discipline</w:t>
      </w:r>
      <w:r w:rsidR="00D6726D" w:rsidRPr="00FD295F">
        <w:rPr>
          <w:rFonts w:ascii="Calibri" w:hAnsi="Calibri" w:cs="Calibri"/>
          <w:sz w:val="24"/>
          <w:szCs w:val="24"/>
        </w:rPr>
        <w:t xml:space="preserve"> and conduct </w:t>
      </w:r>
    </w:p>
    <w:p w14:paraId="3AC45191" w14:textId="77777777" w:rsidR="00112AD7" w:rsidRPr="00FD295F" w:rsidRDefault="00112AD7" w:rsidP="00804416">
      <w:pPr>
        <w:pStyle w:val="4Bulletedcopyblue"/>
        <w:spacing w:line="240" w:lineRule="auto"/>
        <w:rPr>
          <w:rFonts w:ascii="Calibri" w:hAnsi="Calibri" w:cs="Calibri"/>
          <w:sz w:val="24"/>
          <w:szCs w:val="24"/>
        </w:rPr>
      </w:pPr>
      <w:r w:rsidRPr="00FD295F">
        <w:rPr>
          <w:rFonts w:ascii="Calibri" w:hAnsi="Calibri" w:cs="Calibri"/>
          <w:sz w:val="24"/>
          <w:szCs w:val="24"/>
        </w:rPr>
        <w:t>School re-organisation proposals</w:t>
      </w:r>
    </w:p>
    <w:p w14:paraId="17F2C0A9" w14:textId="77777777" w:rsidR="00112AD7" w:rsidRPr="00FD295F" w:rsidRDefault="00112AD7" w:rsidP="00804416">
      <w:pPr>
        <w:pStyle w:val="4Bulletedcopyblue"/>
        <w:spacing w:line="240" w:lineRule="auto"/>
        <w:rPr>
          <w:rFonts w:ascii="Calibri" w:hAnsi="Calibri" w:cs="Calibri"/>
          <w:sz w:val="24"/>
          <w:szCs w:val="24"/>
        </w:rPr>
      </w:pPr>
      <w:r w:rsidRPr="00FD295F">
        <w:rPr>
          <w:rFonts w:ascii="Calibri" w:hAnsi="Calibri" w:cs="Calibri"/>
          <w:sz w:val="24"/>
          <w:szCs w:val="24"/>
        </w:rPr>
        <w:t>Collective worship</w:t>
      </w:r>
    </w:p>
    <w:p w14:paraId="56D5C30C" w14:textId="77777777" w:rsidR="00112AD7"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Please see our separate policies for procedures relating to these types of complaint.</w:t>
      </w:r>
    </w:p>
    <w:p w14:paraId="61A89147"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Complaints about services provided by other providers who use school premises or facilities should be directed to the provider concerned.</w:t>
      </w:r>
    </w:p>
    <w:p w14:paraId="1E932CFC" w14:textId="284136B6" w:rsidR="00A56DBD" w:rsidRPr="00FD295F" w:rsidRDefault="00A56DBD" w:rsidP="00804416">
      <w:pPr>
        <w:spacing w:line="240" w:lineRule="auto"/>
        <w:rPr>
          <w:rFonts w:ascii="Calibri" w:hAnsi="Calibri" w:cs="Calibri"/>
          <w:sz w:val="24"/>
          <w:szCs w:val="24"/>
        </w:rPr>
      </w:pPr>
      <w:r w:rsidRPr="00FD295F">
        <w:rPr>
          <w:rFonts w:ascii="Calibri" w:hAnsi="Calibri" w:cs="Calibri"/>
          <w:sz w:val="24"/>
          <w:szCs w:val="24"/>
        </w:rPr>
        <w:t xml:space="preserve">Complaints about the </w:t>
      </w:r>
      <w:r w:rsidR="001004C2" w:rsidRPr="00FD295F">
        <w:rPr>
          <w:rFonts w:ascii="Calibri" w:hAnsi="Calibri" w:cs="Calibri"/>
          <w:sz w:val="24"/>
          <w:szCs w:val="24"/>
        </w:rPr>
        <w:t xml:space="preserve">school’s </w:t>
      </w:r>
      <w:r w:rsidRPr="00FD295F">
        <w:rPr>
          <w:rFonts w:ascii="Calibri" w:hAnsi="Calibri" w:cs="Calibri"/>
          <w:sz w:val="24"/>
          <w:szCs w:val="24"/>
        </w:rPr>
        <w:t xml:space="preserve">delivery of the </w:t>
      </w:r>
      <w:r w:rsidR="001004C2" w:rsidRPr="00FD295F">
        <w:rPr>
          <w:rFonts w:ascii="Calibri" w:hAnsi="Calibri" w:cs="Calibri"/>
          <w:sz w:val="24"/>
          <w:szCs w:val="24"/>
        </w:rPr>
        <w:t>National C</w:t>
      </w:r>
      <w:r w:rsidRPr="00FD295F">
        <w:rPr>
          <w:rFonts w:ascii="Calibri" w:hAnsi="Calibri" w:cs="Calibri"/>
          <w:sz w:val="24"/>
          <w:szCs w:val="24"/>
        </w:rPr>
        <w:t xml:space="preserve">urriculum are within the scope of this policy, </w:t>
      </w:r>
      <w:r w:rsidR="001004C2" w:rsidRPr="00FD295F">
        <w:rPr>
          <w:rFonts w:ascii="Calibri" w:hAnsi="Calibri" w:cs="Calibri"/>
          <w:sz w:val="24"/>
          <w:szCs w:val="24"/>
        </w:rPr>
        <w:t xml:space="preserve">but </w:t>
      </w:r>
      <w:r w:rsidRPr="00FD295F">
        <w:rPr>
          <w:rFonts w:ascii="Calibri" w:hAnsi="Calibri" w:cs="Calibri"/>
          <w:sz w:val="24"/>
          <w:szCs w:val="24"/>
        </w:rPr>
        <w:t xml:space="preserve">complaints about the content of the National Curriculum should be sent to </w:t>
      </w:r>
      <w:hyperlink r:id="rId12" w:history="1">
        <w:r w:rsidR="00087B31" w:rsidRPr="00FD295F">
          <w:rPr>
            <w:rStyle w:val="Hyperlink"/>
            <w:rFonts w:ascii="Calibri" w:hAnsi="Calibri" w:cs="Calibri"/>
            <w:sz w:val="24"/>
            <w:szCs w:val="24"/>
          </w:rPr>
          <w:t>the DfE</w:t>
        </w:r>
      </w:hyperlink>
      <w:r w:rsidRPr="00FD295F">
        <w:rPr>
          <w:rFonts w:ascii="Calibri" w:hAnsi="Calibri" w:cs="Calibri"/>
          <w:sz w:val="24"/>
          <w:szCs w:val="24"/>
        </w:rPr>
        <w:t>.</w:t>
      </w:r>
    </w:p>
    <w:p w14:paraId="41515B9D" w14:textId="77777777" w:rsidR="006462E4" w:rsidRPr="00FD295F" w:rsidRDefault="006462E4" w:rsidP="00804416">
      <w:pPr>
        <w:pStyle w:val="Heading1"/>
        <w:rPr>
          <w:rFonts w:ascii="Calibri" w:hAnsi="Calibri" w:cs="Calibri"/>
          <w:sz w:val="24"/>
          <w:szCs w:val="24"/>
        </w:rPr>
      </w:pPr>
      <w:bookmarkStart w:id="8" w:name="_Toc225427560"/>
      <w:bookmarkStart w:id="9" w:name="_Toc231558075"/>
      <w:r w:rsidRPr="00FD295F">
        <w:rPr>
          <w:rFonts w:ascii="Calibri" w:hAnsi="Calibri" w:cs="Calibri"/>
          <w:sz w:val="24"/>
          <w:szCs w:val="24"/>
        </w:rPr>
        <w:t>4. Roles and responsibilities</w:t>
      </w:r>
      <w:bookmarkEnd w:id="8"/>
      <w:bookmarkEnd w:id="9"/>
      <w:r w:rsidRPr="00FD295F">
        <w:rPr>
          <w:rFonts w:ascii="Calibri" w:hAnsi="Calibri" w:cs="Calibri"/>
          <w:sz w:val="24"/>
          <w:szCs w:val="24"/>
        </w:rPr>
        <w:t xml:space="preserve"> </w:t>
      </w:r>
    </w:p>
    <w:p w14:paraId="69347BEF" w14:textId="7777777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 xml:space="preserve">4.1 The complainant </w:t>
      </w:r>
    </w:p>
    <w:p w14:paraId="3628862C" w14:textId="51563E87" w:rsidR="00087B31"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complainant will get a more effective and timely response to their complaint if they: </w:t>
      </w:r>
    </w:p>
    <w:p w14:paraId="4218DE25" w14:textId="5DEDEB2A" w:rsidR="003D5566"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Follow these procedures</w:t>
      </w:r>
    </w:p>
    <w:p w14:paraId="7819F8C9" w14:textId="084F64A3" w:rsidR="005375CD" w:rsidRPr="00FD295F" w:rsidRDefault="005375CD" w:rsidP="00804416">
      <w:pPr>
        <w:pStyle w:val="4Bulletedcopyblue"/>
        <w:spacing w:line="240" w:lineRule="auto"/>
        <w:rPr>
          <w:rFonts w:ascii="Calibri" w:hAnsi="Calibri" w:cs="Calibri"/>
          <w:sz w:val="24"/>
          <w:szCs w:val="24"/>
        </w:rPr>
      </w:pPr>
      <w:r w:rsidRPr="00FD295F">
        <w:rPr>
          <w:rFonts w:ascii="Calibri" w:hAnsi="Calibri" w:cs="Calibri"/>
          <w:sz w:val="24"/>
          <w:szCs w:val="24"/>
        </w:rPr>
        <w:t>Explain the complaint in full as early as possible</w:t>
      </w:r>
    </w:p>
    <w:p w14:paraId="2438DB9F" w14:textId="2E9C18DF"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Co-operate with the school throughout the process, and respond to deadlines and communication </w:t>
      </w:r>
      <w:r w:rsidR="00087B31" w:rsidRPr="00FD295F">
        <w:rPr>
          <w:rFonts w:ascii="Calibri" w:hAnsi="Calibri" w:cs="Calibri"/>
          <w:sz w:val="24"/>
          <w:szCs w:val="24"/>
        </w:rPr>
        <w:t>(</w:t>
      </w:r>
      <w:r w:rsidR="00C4761E" w:rsidRPr="00FD295F">
        <w:rPr>
          <w:rFonts w:ascii="Calibri" w:hAnsi="Calibri" w:cs="Calibri"/>
          <w:sz w:val="24"/>
          <w:szCs w:val="24"/>
        </w:rPr>
        <w:t>for example,</w:t>
      </w:r>
      <w:r w:rsidR="00087B31" w:rsidRPr="00FD295F">
        <w:rPr>
          <w:rFonts w:ascii="Calibri" w:hAnsi="Calibri" w:cs="Calibri"/>
          <w:sz w:val="24"/>
          <w:szCs w:val="24"/>
        </w:rPr>
        <w:t xml:space="preserve"> requests for information or meetings) </w:t>
      </w:r>
      <w:r w:rsidRPr="00FD295F">
        <w:rPr>
          <w:rFonts w:ascii="Calibri" w:hAnsi="Calibri" w:cs="Calibri"/>
          <w:sz w:val="24"/>
          <w:szCs w:val="24"/>
        </w:rPr>
        <w:t xml:space="preserve">promptly </w:t>
      </w:r>
    </w:p>
    <w:p w14:paraId="344E36FB"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lastRenderedPageBreak/>
        <w:t>Ask for assistance as needed</w:t>
      </w:r>
    </w:p>
    <w:p w14:paraId="37A01B51"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Treat all those involved with respect </w:t>
      </w:r>
    </w:p>
    <w:p w14:paraId="4A7459F4" w14:textId="4D903B45" w:rsidR="00C9708F" w:rsidRPr="00FD295F" w:rsidRDefault="00C9708F" w:rsidP="00804416">
      <w:pPr>
        <w:pStyle w:val="4Bulletedcopyblue"/>
        <w:spacing w:line="240" w:lineRule="auto"/>
        <w:rPr>
          <w:rFonts w:ascii="Calibri" w:hAnsi="Calibri" w:cs="Calibri"/>
          <w:sz w:val="24"/>
          <w:szCs w:val="24"/>
        </w:rPr>
      </w:pPr>
      <w:r w:rsidRPr="00FD295F">
        <w:rPr>
          <w:rFonts w:ascii="Calibri" w:hAnsi="Calibri" w:cs="Calibri"/>
          <w:sz w:val="24"/>
          <w:szCs w:val="24"/>
        </w:rPr>
        <w:t>Respect confidentiality</w:t>
      </w:r>
    </w:p>
    <w:p w14:paraId="1444CDFE" w14:textId="77777777" w:rsidR="00902413" w:rsidRPr="00FD295F" w:rsidRDefault="00902413" w:rsidP="00804416">
      <w:pPr>
        <w:pStyle w:val="4Bulletedcopyblue"/>
        <w:spacing w:line="240" w:lineRule="auto"/>
        <w:rPr>
          <w:rFonts w:ascii="Calibri" w:hAnsi="Calibri" w:cs="Calibri"/>
          <w:sz w:val="24"/>
          <w:szCs w:val="24"/>
        </w:rPr>
      </w:pPr>
      <w:r w:rsidRPr="00FD295F">
        <w:rPr>
          <w:rFonts w:ascii="Calibri" w:hAnsi="Calibri" w:cs="Calibri"/>
          <w:sz w:val="24"/>
          <w:szCs w:val="24"/>
        </w:rPr>
        <w:t>Do not approach individual governors about the complaint</w:t>
      </w:r>
    </w:p>
    <w:p w14:paraId="2E9F3B67" w14:textId="77777777" w:rsidR="006462E4" w:rsidRPr="00FD295F" w:rsidRDefault="00700351" w:rsidP="00804416">
      <w:pPr>
        <w:pStyle w:val="4Bulletedcopyblue"/>
        <w:spacing w:line="240" w:lineRule="auto"/>
        <w:rPr>
          <w:rFonts w:ascii="Calibri" w:hAnsi="Calibri" w:cs="Calibri"/>
          <w:sz w:val="24"/>
          <w:szCs w:val="24"/>
        </w:rPr>
      </w:pPr>
      <w:r w:rsidRPr="00FD295F">
        <w:rPr>
          <w:rFonts w:ascii="Calibri" w:hAnsi="Calibri" w:cs="Calibri"/>
          <w:sz w:val="24"/>
          <w:szCs w:val="24"/>
        </w:rPr>
        <w:t>Do not</w:t>
      </w:r>
      <w:r w:rsidR="006462E4" w:rsidRPr="00FD295F">
        <w:rPr>
          <w:rFonts w:ascii="Calibri" w:hAnsi="Calibri" w:cs="Calibri"/>
          <w:sz w:val="24"/>
          <w:szCs w:val="24"/>
        </w:rPr>
        <w:t xml:space="preserve"> publish details about the complaint on social media </w:t>
      </w:r>
    </w:p>
    <w:p w14:paraId="2DB6A5C0" w14:textId="7777777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4.2 The investigator</w:t>
      </w:r>
    </w:p>
    <w:p w14:paraId="53018D97" w14:textId="20303555" w:rsidR="006462E4" w:rsidRPr="00FD295F" w:rsidRDefault="000D1FB3" w:rsidP="00804416">
      <w:pPr>
        <w:pStyle w:val="1bodycopy10pt"/>
        <w:spacing w:line="240" w:lineRule="auto"/>
        <w:rPr>
          <w:rFonts w:ascii="Calibri" w:hAnsi="Calibri" w:cs="Calibri"/>
          <w:sz w:val="24"/>
          <w:szCs w:val="24"/>
        </w:rPr>
      </w:pPr>
      <w:r w:rsidRPr="00FD295F">
        <w:rPr>
          <w:rFonts w:ascii="Calibri" w:hAnsi="Calibri" w:cs="Calibri"/>
          <w:sz w:val="24"/>
          <w:szCs w:val="24"/>
        </w:rPr>
        <w:t>This is a</w:t>
      </w:r>
      <w:r w:rsidR="006462E4" w:rsidRPr="00FD295F">
        <w:rPr>
          <w:rFonts w:ascii="Calibri" w:hAnsi="Calibri" w:cs="Calibri"/>
          <w:sz w:val="24"/>
          <w:szCs w:val="24"/>
        </w:rPr>
        <w:t xml:space="preserve">n individual appointed to </w:t>
      </w:r>
      <w:r w:rsidR="0071772D" w:rsidRPr="00FD295F">
        <w:rPr>
          <w:rFonts w:ascii="Calibri" w:hAnsi="Calibri" w:cs="Calibri"/>
          <w:sz w:val="24"/>
          <w:szCs w:val="24"/>
        </w:rPr>
        <w:t xml:space="preserve">investigate </w:t>
      </w:r>
      <w:r w:rsidR="006462E4" w:rsidRPr="00FD295F">
        <w:rPr>
          <w:rFonts w:ascii="Calibri" w:hAnsi="Calibri" w:cs="Calibri"/>
          <w:sz w:val="24"/>
          <w:szCs w:val="24"/>
        </w:rPr>
        <w:t xml:space="preserve">the complaint and establish the facts. They will: </w:t>
      </w:r>
    </w:p>
    <w:p w14:paraId="7DA1C7B2" w14:textId="08340C4D"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Interview all relevant parties, </w:t>
      </w:r>
      <w:r w:rsidR="00702D02" w:rsidRPr="00FD295F">
        <w:rPr>
          <w:rFonts w:ascii="Calibri" w:hAnsi="Calibri" w:cs="Calibri"/>
          <w:sz w:val="24"/>
          <w:szCs w:val="24"/>
        </w:rPr>
        <w:t xml:space="preserve">making </w:t>
      </w:r>
      <w:r w:rsidR="0071772D" w:rsidRPr="00FD295F">
        <w:rPr>
          <w:rFonts w:ascii="Calibri" w:hAnsi="Calibri" w:cs="Calibri"/>
          <w:sz w:val="24"/>
          <w:szCs w:val="24"/>
        </w:rPr>
        <w:t>clear</w:t>
      </w:r>
      <w:r w:rsidRPr="00FD295F">
        <w:rPr>
          <w:rFonts w:ascii="Calibri" w:hAnsi="Calibri" w:cs="Calibri"/>
          <w:sz w:val="24"/>
          <w:szCs w:val="24"/>
        </w:rPr>
        <w:t xml:space="preserve"> notes </w:t>
      </w:r>
      <w:r w:rsidR="00702D02" w:rsidRPr="00FD295F">
        <w:rPr>
          <w:rFonts w:ascii="Calibri" w:hAnsi="Calibri" w:cs="Calibri"/>
          <w:sz w:val="24"/>
          <w:szCs w:val="24"/>
        </w:rPr>
        <w:t>and keeping these securely</w:t>
      </w:r>
      <w:r w:rsidR="00317DF0" w:rsidRPr="00FD295F">
        <w:rPr>
          <w:rFonts w:ascii="Calibri" w:hAnsi="Calibri" w:cs="Calibri"/>
          <w:sz w:val="24"/>
          <w:szCs w:val="24"/>
        </w:rPr>
        <w:t xml:space="preserve"> pending any appeal</w:t>
      </w:r>
    </w:p>
    <w:p w14:paraId="427702CE" w14:textId="6E62AE55"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C</w:t>
      </w:r>
      <w:r w:rsidR="00702D02" w:rsidRPr="00FD295F">
        <w:rPr>
          <w:rFonts w:ascii="Calibri" w:hAnsi="Calibri" w:cs="Calibri"/>
          <w:sz w:val="24"/>
          <w:szCs w:val="24"/>
        </w:rPr>
        <w:t>arefully c</w:t>
      </w:r>
      <w:r w:rsidRPr="00FD295F">
        <w:rPr>
          <w:rFonts w:ascii="Calibri" w:hAnsi="Calibri" w:cs="Calibri"/>
          <w:sz w:val="24"/>
          <w:szCs w:val="24"/>
        </w:rPr>
        <w:t xml:space="preserve">onsider </w:t>
      </w:r>
      <w:r w:rsidR="00702D02" w:rsidRPr="00FD295F">
        <w:rPr>
          <w:rFonts w:ascii="Calibri" w:hAnsi="Calibri" w:cs="Calibri"/>
          <w:sz w:val="24"/>
          <w:szCs w:val="24"/>
        </w:rPr>
        <w:t xml:space="preserve">any relevant </w:t>
      </w:r>
      <w:r w:rsidRPr="00FD295F">
        <w:rPr>
          <w:rFonts w:ascii="Calibri" w:hAnsi="Calibri" w:cs="Calibri"/>
          <w:sz w:val="24"/>
          <w:szCs w:val="24"/>
        </w:rPr>
        <w:t>records</w:t>
      </w:r>
      <w:r w:rsidR="00702D02" w:rsidRPr="00FD295F">
        <w:rPr>
          <w:rFonts w:ascii="Calibri" w:hAnsi="Calibri" w:cs="Calibri"/>
          <w:sz w:val="24"/>
          <w:szCs w:val="24"/>
        </w:rPr>
        <w:t>, information or evidence</w:t>
      </w:r>
      <w:r w:rsidRPr="00FD295F">
        <w:rPr>
          <w:rFonts w:ascii="Calibri" w:hAnsi="Calibri" w:cs="Calibri"/>
          <w:sz w:val="24"/>
          <w:szCs w:val="24"/>
        </w:rPr>
        <w:t xml:space="preserve"> </w:t>
      </w:r>
    </w:p>
    <w:p w14:paraId="1E040D44" w14:textId="2CBD7448" w:rsidR="00707763" w:rsidRPr="00FD295F" w:rsidRDefault="00707763" w:rsidP="00804416">
      <w:pPr>
        <w:pStyle w:val="4Bulletedcopyblue"/>
        <w:spacing w:line="240" w:lineRule="auto"/>
        <w:rPr>
          <w:rFonts w:ascii="Calibri" w:hAnsi="Calibri" w:cs="Calibri"/>
          <w:sz w:val="24"/>
          <w:szCs w:val="24"/>
        </w:rPr>
      </w:pPr>
      <w:bookmarkStart w:id="10" w:name="_Hlk216189797"/>
      <w:r w:rsidRPr="00FD295F">
        <w:rPr>
          <w:rFonts w:ascii="Calibri" w:hAnsi="Calibri" w:cs="Calibri"/>
          <w:sz w:val="24"/>
          <w:szCs w:val="24"/>
        </w:rPr>
        <w:t xml:space="preserve">Provide a comprehensive, open, transparent and fair consideration of the complaint </w:t>
      </w:r>
    </w:p>
    <w:p w14:paraId="0D07C21D" w14:textId="442B0F55"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Conduct interviews with an open mind and be prepared to persist in the questioning</w:t>
      </w:r>
    </w:p>
    <w:p w14:paraId="0F038811" w14:textId="6F66F432"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Be mindful of the timescales to respond</w:t>
      </w:r>
    </w:p>
    <w:bookmarkEnd w:id="10"/>
    <w:p w14:paraId="297CEB71" w14:textId="0E82D64F" w:rsidR="005375CD"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Prepare a comprehensive report to the headteacher or complaints </w:t>
      </w:r>
      <w:r w:rsidR="0071772D" w:rsidRPr="00FD295F">
        <w:rPr>
          <w:rFonts w:ascii="Calibri" w:hAnsi="Calibri" w:cs="Calibri"/>
          <w:sz w:val="24"/>
          <w:szCs w:val="24"/>
        </w:rPr>
        <w:t>panel</w:t>
      </w:r>
      <w:r w:rsidR="00694955" w:rsidRPr="00FD295F">
        <w:rPr>
          <w:rFonts w:ascii="Calibri" w:hAnsi="Calibri" w:cs="Calibri"/>
          <w:sz w:val="24"/>
          <w:szCs w:val="24"/>
        </w:rPr>
        <w:t>,</w:t>
      </w:r>
      <w:r w:rsidRPr="00FD295F">
        <w:rPr>
          <w:rFonts w:ascii="Calibri" w:hAnsi="Calibri" w:cs="Calibri"/>
          <w:sz w:val="24"/>
          <w:szCs w:val="24"/>
        </w:rPr>
        <w:t xml:space="preserve"> which includes the facts and potential solutions</w:t>
      </w:r>
      <w:r w:rsidR="005375CD" w:rsidRPr="00FD295F">
        <w:rPr>
          <w:rFonts w:ascii="Calibri" w:hAnsi="Calibri" w:cs="Calibri"/>
          <w:sz w:val="24"/>
          <w:szCs w:val="24"/>
        </w:rPr>
        <w:t xml:space="preserve"> through:</w:t>
      </w:r>
    </w:p>
    <w:p w14:paraId="6543CEC9" w14:textId="787D8466" w:rsidR="005375CD" w:rsidRPr="00FD295F" w:rsidRDefault="005375CD"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t>Sensitive and thorough interviewing of the complainant to establish what has happened and who has been involved</w:t>
      </w:r>
    </w:p>
    <w:p w14:paraId="24E52E53" w14:textId="09E6A8AC" w:rsidR="005375CD" w:rsidRPr="00FD295F" w:rsidRDefault="005375CD"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t>Interviewing staff and children/young people and other people relevant to the complaint</w:t>
      </w:r>
    </w:p>
    <w:p w14:paraId="188CF23D" w14:textId="77777777" w:rsidR="005375CD" w:rsidRPr="00FD295F" w:rsidRDefault="005375CD"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t>Consideration of records and other relevant information</w:t>
      </w:r>
    </w:p>
    <w:p w14:paraId="345FA775" w14:textId="32FD52C4" w:rsidR="005375CD" w:rsidRPr="00FD295F" w:rsidRDefault="00317DF0" w:rsidP="00804416">
      <w:pPr>
        <w:pStyle w:val="4Bulletedcopyblue"/>
        <w:numPr>
          <w:ilvl w:val="1"/>
          <w:numId w:val="25"/>
        </w:numPr>
        <w:spacing w:line="240" w:lineRule="auto"/>
        <w:rPr>
          <w:rFonts w:ascii="Calibri" w:hAnsi="Calibri" w:cs="Calibri"/>
          <w:sz w:val="24"/>
          <w:szCs w:val="24"/>
        </w:rPr>
      </w:pPr>
      <w:r w:rsidRPr="00FD295F">
        <w:rPr>
          <w:rFonts w:ascii="Calibri" w:hAnsi="Calibri" w:cs="Calibri"/>
          <w:sz w:val="24"/>
          <w:szCs w:val="24"/>
        </w:rPr>
        <w:t>A</w:t>
      </w:r>
      <w:r w:rsidR="005375CD" w:rsidRPr="00FD295F">
        <w:rPr>
          <w:rFonts w:ascii="Calibri" w:hAnsi="Calibri" w:cs="Calibri"/>
          <w:sz w:val="24"/>
          <w:szCs w:val="24"/>
        </w:rPr>
        <w:t>nalysing information</w:t>
      </w:r>
    </w:p>
    <w:p w14:paraId="03095417" w14:textId="7EC63133"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 xml:space="preserve">4.3 </w:t>
      </w:r>
      <w:r w:rsidR="00FD295F" w:rsidRPr="00FD295F">
        <w:rPr>
          <w:rFonts w:ascii="Calibri" w:hAnsi="Calibri" w:cs="Calibri"/>
          <w:szCs w:val="24"/>
        </w:rPr>
        <w:t>Complaints Handling and Administrative Responsibilities</w:t>
      </w:r>
    </w:p>
    <w:p w14:paraId="02CEEC50" w14:textId="77777777" w:rsid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t xml:space="preserve">A member of staff will be identified, where appropriate, to coordinate the handling of a complaint. </w:t>
      </w:r>
    </w:p>
    <w:p w14:paraId="2BF50467" w14:textId="77777777" w:rsid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t xml:space="preserve">This role may be carried out by: </w:t>
      </w:r>
    </w:p>
    <w:p w14:paraId="059C574C" w14:textId="2B3BD1ED" w:rsidR="00FD295F" w:rsidRDefault="00FD295F" w:rsidP="00FD295F">
      <w:pPr>
        <w:pStyle w:val="4Bulletedcopyblue"/>
        <w:numPr>
          <w:ilvl w:val="0"/>
          <w:numId w:val="31"/>
        </w:numPr>
        <w:rPr>
          <w:rFonts w:ascii="Calibri" w:eastAsia="Times New Roman" w:hAnsi="Calibri" w:cs="Calibri"/>
          <w:sz w:val="24"/>
          <w:szCs w:val="24"/>
        </w:rPr>
      </w:pPr>
      <w:r w:rsidRPr="00FD295F">
        <w:rPr>
          <w:rFonts w:ascii="Calibri" w:eastAsia="Times New Roman" w:hAnsi="Calibri" w:cs="Calibri"/>
          <w:sz w:val="24"/>
          <w:szCs w:val="24"/>
        </w:rPr>
        <w:t xml:space="preserve">the Headteacher </w:t>
      </w:r>
    </w:p>
    <w:p w14:paraId="436F4514" w14:textId="49AD8201" w:rsidR="00FD295F" w:rsidRDefault="00FD295F" w:rsidP="00FD295F">
      <w:pPr>
        <w:pStyle w:val="4Bulletedcopyblue"/>
        <w:numPr>
          <w:ilvl w:val="0"/>
          <w:numId w:val="31"/>
        </w:numPr>
        <w:rPr>
          <w:rFonts w:ascii="Calibri" w:eastAsia="Times New Roman" w:hAnsi="Calibri" w:cs="Calibri"/>
          <w:sz w:val="24"/>
          <w:szCs w:val="24"/>
        </w:rPr>
      </w:pPr>
      <w:r w:rsidRPr="00FD295F">
        <w:rPr>
          <w:rFonts w:ascii="Calibri" w:eastAsia="Times New Roman" w:hAnsi="Calibri" w:cs="Calibri"/>
          <w:sz w:val="24"/>
          <w:szCs w:val="24"/>
        </w:rPr>
        <w:t>a member of the Senior Leadership Team</w:t>
      </w:r>
    </w:p>
    <w:p w14:paraId="163A600B" w14:textId="20614F8F" w:rsidR="00FD295F" w:rsidRDefault="00FD295F" w:rsidP="00FD295F">
      <w:pPr>
        <w:pStyle w:val="4Bulletedcopyblue"/>
        <w:numPr>
          <w:ilvl w:val="0"/>
          <w:numId w:val="31"/>
        </w:numPr>
        <w:rPr>
          <w:rFonts w:ascii="Calibri" w:eastAsia="Times New Roman" w:hAnsi="Calibri" w:cs="Calibri"/>
          <w:sz w:val="24"/>
          <w:szCs w:val="24"/>
        </w:rPr>
      </w:pPr>
      <w:r w:rsidRPr="00FD295F">
        <w:rPr>
          <w:rFonts w:ascii="Calibri" w:eastAsia="Times New Roman" w:hAnsi="Calibri" w:cs="Calibri"/>
          <w:sz w:val="24"/>
          <w:szCs w:val="24"/>
        </w:rPr>
        <w:t xml:space="preserve">a member of the governing body (where appropriate and with no prior involvement) </w:t>
      </w:r>
    </w:p>
    <w:p w14:paraId="3A3D0FF1" w14:textId="77777777" w:rsid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t xml:space="preserve">Administrative support for the complaints process will be provided by a designated member of the office or administrative team, under the direction of the School Business Manager (SBM). </w:t>
      </w:r>
    </w:p>
    <w:p w14:paraId="02C4DF84" w14:textId="338EC02E" w:rsidR="00FD295F" w:rsidRPr="00FD295F" w:rsidRDefault="00FD295F" w:rsidP="00FD295F">
      <w:pPr>
        <w:pStyle w:val="4Bulletedcopyblue"/>
        <w:numPr>
          <w:ilvl w:val="0"/>
          <w:numId w:val="0"/>
        </w:numPr>
        <w:ind w:left="170"/>
        <w:rPr>
          <w:rFonts w:ascii="Calibri" w:eastAsia="Times New Roman" w:hAnsi="Calibri" w:cs="Calibri"/>
          <w:sz w:val="24"/>
          <w:szCs w:val="24"/>
        </w:rPr>
      </w:pPr>
      <w:r w:rsidRPr="00FD295F">
        <w:rPr>
          <w:rFonts w:ascii="Calibri" w:eastAsia="Times New Roman" w:hAnsi="Calibri" w:cs="Calibri"/>
          <w:sz w:val="24"/>
          <w:szCs w:val="24"/>
        </w:rPr>
        <w:lastRenderedPageBreak/>
        <w:t xml:space="preserve">Administrative responsibilities include: </w:t>
      </w:r>
    </w:p>
    <w:p w14:paraId="4EBFC0A4"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Keep the complainant up to date at each stage in the procedure</w:t>
      </w:r>
    </w:p>
    <w:p w14:paraId="2D4E3F54" w14:textId="321AB492"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Make sure the process runs smoothly by liaising with staff members, the headteacher, chair of governors</w:t>
      </w:r>
      <w:r w:rsidR="00FD295F">
        <w:rPr>
          <w:rFonts w:ascii="Calibri" w:hAnsi="Calibri" w:cs="Calibri"/>
          <w:sz w:val="24"/>
          <w:szCs w:val="24"/>
        </w:rPr>
        <w:t>, clerk to the governing body and</w:t>
      </w:r>
      <w:r w:rsidRPr="00FD295F">
        <w:rPr>
          <w:rFonts w:ascii="Calibri" w:hAnsi="Calibri" w:cs="Calibri"/>
          <w:sz w:val="24"/>
          <w:szCs w:val="24"/>
        </w:rPr>
        <w:t xml:space="preserve"> </w:t>
      </w:r>
      <w:r w:rsidR="00112AD7" w:rsidRPr="00FD295F">
        <w:rPr>
          <w:rFonts w:ascii="Calibri" w:hAnsi="Calibri" w:cs="Calibri"/>
          <w:sz w:val="24"/>
          <w:szCs w:val="24"/>
        </w:rPr>
        <w:t>local authority</w:t>
      </w:r>
      <w:r w:rsidR="009F053C" w:rsidRPr="00FD295F">
        <w:rPr>
          <w:rFonts w:ascii="Calibri" w:hAnsi="Calibri" w:cs="Calibri"/>
          <w:sz w:val="24"/>
          <w:szCs w:val="24"/>
        </w:rPr>
        <w:t xml:space="preserve"> (LA)</w:t>
      </w:r>
      <w:r w:rsidR="00702D02" w:rsidRPr="00FD295F">
        <w:rPr>
          <w:rFonts w:ascii="Calibri" w:hAnsi="Calibri" w:cs="Calibri"/>
          <w:sz w:val="24"/>
          <w:szCs w:val="24"/>
        </w:rPr>
        <w:t xml:space="preserve"> as appropriate</w:t>
      </w:r>
    </w:p>
    <w:p w14:paraId="2DE034A3"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Be aware of issues relating to:</w:t>
      </w:r>
    </w:p>
    <w:p w14:paraId="0D5010C2" w14:textId="77777777" w:rsidR="006462E4" w:rsidRPr="00FD295F" w:rsidRDefault="006462E4" w:rsidP="00804416">
      <w:pPr>
        <w:pStyle w:val="Bulletedcopylevel2"/>
        <w:spacing w:line="240" w:lineRule="auto"/>
        <w:rPr>
          <w:rFonts w:ascii="Calibri" w:hAnsi="Calibri" w:cs="Calibri"/>
          <w:sz w:val="24"/>
          <w:szCs w:val="24"/>
        </w:rPr>
      </w:pPr>
      <w:r w:rsidRPr="00FD295F">
        <w:rPr>
          <w:rFonts w:ascii="Calibri" w:hAnsi="Calibri" w:cs="Calibri"/>
          <w:sz w:val="24"/>
          <w:szCs w:val="24"/>
        </w:rPr>
        <w:t>Sharing third</w:t>
      </w:r>
      <w:r w:rsidR="004533A4" w:rsidRPr="00FD295F">
        <w:rPr>
          <w:rFonts w:ascii="Calibri" w:hAnsi="Calibri" w:cs="Calibri"/>
          <w:sz w:val="24"/>
          <w:szCs w:val="24"/>
        </w:rPr>
        <w:t>-</w:t>
      </w:r>
      <w:r w:rsidRPr="00FD295F">
        <w:rPr>
          <w:rFonts w:ascii="Calibri" w:hAnsi="Calibri" w:cs="Calibri"/>
          <w:sz w:val="24"/>
          <w:szCs w:val="24"/>
        </w:rPr>
        <w:t>party information</w:t>
      </w:r>
    </w:p>
    <w:p w14:paraId="539F9726" w14:textId="77777777" w:rsidR="006462E4" w:rsidRPr="00FD295F" w:rsidRDefault="006462E4" w:rsidP="00804416">
      <w:pPr>
        <w:pStyle w:val="Bulletedcopylevel2"/>
        <w:spacing w:line="240" w:lineRule="auto"/>
        <w:rPr>
          <w:rFonts w:ascii="Calibri" w:hAnsi="Calibri" w:cs="Calibri"/>
          <w:sz w:val="24"/>
          <w:szCs w:val="24"/>
        </w:rPr>
      </w:pPr>
      <w:r w:rsidRPr="00FD295F">
        <w:rPr>
          <w:rFonts w:ascii="Calibri" w:hAnsi="Calibri" w:cs="Calibri"/>
          <w:sz w:val="24"/>
          <w:szCs w:val="24"/>
        </w:rPr>
        <w:t>Additional support needed by complainants</w:t>
      </w:r>
      <w:r w:rsidR="004533A4" w:rsidRPr="00FD295F">
        <w:rPr>
          <w:rFonts w:ascii="Calibri" w:hAnsi="Calibri" w:cs="Calibri"/>
          <w:sz w:val="24"/>
          <w:szCs w:val="24"/>
        </w:rPr>
        <w:t>;</w:t>
      </w:r>
      <w:r w:rsidRPr="00FD295F">
        <w:rPr>
          <w:rFonts w:ascii="Calibri" w:hAnsi="Calibri" w:cs="Calibri"/>
          <w:sz w:val="24"/>
          <w:szCs w:val="24"/>
        </w:rPr>
        <w:t xml:space="preserve"> for example</w:t>
      </w:r>
      <w:r w:rsidR="004533A4" w:rsidRPr="00FD295F">
        <w:rPr>
          <w:rFonts w:ascii="Calibri" w:hAnsi="Calibri" w:cs="Calibri"/>
          <w:sz w:val="24"/>
          <w:szCs w:val="24"/>
        </w:rPr>
        <w:t>,</w:t>
      </w:r>
      <w:r w:rsidRPr="00FD295F">
        <w:rPr>
          <w:rFonts w:ascii="Calibri" w:hAnsi="Calibri" w:cs="Calibri"/>
          <w:sz w:val="24"/>
          <w:szCs w:val="24"/>
        </w:rPr>
        <w:t xml:space="preserve"> interpretation support or where the complainant is a child or young person</w:t>
      </w:r>
    </w:p>
    <w:p w14:paraId="2C76813F"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Keep records</w:t>
      </w:r>
    </w:p>
    <w:p w14:paraId="1FD83C24" w14:textId="77777777" w:rsidR="004E7325" w:rsidRPr="00FD295F" w:rsidRDefault="006462E4" w:rsidP="00804416">
      <w:pPr>
        <w:spacing w:after="0" w:line="240" w:lineRule="auto"/>
        <w:rPr>
          <w:rFonts w:ascii="Calibri" w:eastAsia="Times New Roman" w:hAnsi="Calibri" w:cs="Calibri"/>
          <w:b/>
          <w:bCs/>
          <w:sz w:val="24"/>
          <w:szCs w:val="24"/>
        </w:rPr>
      </w:pPr>
      <w:r w:rsidRPr="00FD295F">
        <w:rPr>
          <w:rFonts w:ascii="Calibri" w:hAnsi="Calibri" w:cs="Calibri"/>
          <w:b/>
          <w:bCs/>
          <w:sz w:val="24"/>
          <w:szCs w:val="24"/>
        </w:rPr>
        <w:t xml:space="preserve">4.4 </w:t>
      </w:r>
      <w:r w:rsidR="004E7325" w:rsidRPr="00FD295F">
        <w:rPr>
          <w:rFonts w:ascii="Calibri" w:eastAsia="Times New Roman" w:hAnsi="Calibri" w:cs="Calibri"/>
          <w:b/>
          <w:bCs/>
          <w:sz w:val="24"/>
          <w:szCs w:val="24"/>
        </w:rPr>
        <w:t xml:space="preserve">Clerk to the governing board (or nominated officer, </w:t>
      </w:r>
      <w:proofErr w:type="gramStart"/>
      <w:r w:rsidR="004E7325" w:rsidRPr="00FD295F">
        <w:rPr>
          <w:rFonts w:ascii="Calibri" w:eastAsia="Times New Roman" w:hAnsi="Calibri" w:cs="Calibri"/>
          <w:b/>
          <w:bCs/>
          <w:sz w:val="24"/>
          <w:szCs w:val="24"/>
        </w:rPr>
        <w:t>e.g.</w:t>
      </w:r>
      <w:proofErr w:type="gramEnd"/>
      <w:r w:rsidR="004E7325" w:rsidRPr="00FD295F">
        <w:rPr>
          <w:rFonts w:ascii="Calibri" w:eastAsia="Times New Roman" w:hAnsi="Calibri" w:cs="Calibri"/>
          <w:b/>
          <w:bCs/>
          <w:sz w:val="24"/>
          <w:szCs w:val="24"/>
        </w:rPr>
        <w:t xml:space="preserve"> School Business Manager)</w:t>
      </w:r>
    </w:p>
    <w:p w14:paraId="79DE7311" w14:textId="312794C9" w:rsidR="00087C77" w:rsidRPr="00FD295F" w:rsidRDefault="004E7325" w:rsidP="00804416">
      <w:pPr>
        <w:spacing w:after="0" w:line="240" w:lineRule="auto"/>
        <w:rPr>
          <w:rFonts w:ascii="Calibri" w:eastAsia="Times New Roman" w:hAnsi="Calibri" w:cs="Calibri"/>
          <w:sz w:val="24"/>
          <w:szCs w:val="24"/>
        </w:rPr>
      </w:pPr>
      <w:r w:rsidRPr="00FD295F">
        <w:rPr>
          <w:rFonts w:ascii="Calibri" w:hAnsi="Calibri" w:cs="Calibri"/>
          <w:sz w:val="24"/>
          <w:szCs w:val="24"/>
        </w:rPr>
        <w:br/>
      </w:r>
      <w:r w:rsidR="00087C77" w:rsidRPr="00FD295F">
        <w:rPr>
          <w:rFonts w:ascii="Calibri" w:eastAsia="Times New Roman" w:hAnsi="Calibri" w:cs="Calibri"/>
          <w:sz w:val="24"/>
          <w:szCs w:val="24"/>
        </w:rPr>
        <w:t>The role of clerk to the governing board may be carried out by the school’s clerk or a suitably trained and impartial member of staff, such as the School Business Manager, provided they have had no prior involvement in the complaint.</w:t>
      </w:r>
      <w:r w:rsidR="00087C77" w:rsidRPr="00FD295F">
        <w:rPr>
          <w:rFonts w:ascii="Calibri" w:eastAsia="Times New Roman" w:hAnsi="Calibri" w:cs="Calibri"/>
          <w:sz w:val="24"/>
          <w:szCs w:val="24"/>
        </w:rPr>
        <w:br/>
      </w:r>
    </w:p>
    <w:p w14:paraId="6252CC9C" w14:textId="2EE748BE"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The clerk will:</w:t>
      </w:r>
    </w:p>
    <w:p w14:paraId="1D805CCF" w14:textId="14C70A66"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Be the contact point for the complainant and the complaints </w:t>
      </w:r>
      <w:r w:rsidR="0071772D" w:rsidRPr="00FD295F">
        <w:rPr>
          <w:rFonts w:ascii="Calibri" w:hAnsi="Calibri" w:cs="Calibri"/>
          <w:sz w:val="24"/>
          <w:szCs w:val="24"/>
        </w:rPr>
        <w:t>panel</w:t>
      </w:r>
      <w:r w:rsidRPr="00FD295F">
        <w:rPr>
          <w:rFonts w:ascii="Calibri" w:hAnsi="Calibri" w:cs="Calibri"/>
          <w:sz w:val="24"/>
          <w:szCs w:val="24"/>
        </w:rPr>
        <w:t xml:space="preserve">, including circulating the relevant papers and evidence before </w:t>
      </w:r>
      <w:r w:rsidR="003A7C5A" w:rsidRPr="00FD295F">
        <w:rPr>
          <w:rFonts w:ascii="Calibri" w:hAnsi="Calibri" w:cs="Calibri"/>
          <w:sz w:val="24"/>
          <w:szCs w:val="24"/>
        </w:rPr>
        <w:t xml:space="preserve">the </w:t>
      </w:r>
      <w:r w:rsidRPr="00FD295F">
        <w:rPr>
          <w:rFonts w:ascii="Calibri" w:hAnsi="Calibri" w:cs="Calibri"/>
          <w:sz w:val="24"/>
          <w:szCs w:val="24"/>
        </w:rPr>
        <w:t xml:space="preserve">complaints </w:t>
      </w:r>
      <w:r w:rsidR="0071772D" w:rsidRPr="00FD295F">
        <w:rPr>
          <w:rFonts w:ascii="Calibri" w:hAnsi="Calibri" w:cs="Calibri"/>
          <w:sz w:val="24"/>
          <w:szCs w:val="24"/>
        </w:rPr>
        <w:t xml:space="preserve">panel </w:t>
      </w:r>
      <w:r w:rsidR="009D17FE" w:rsidRPr="00FD295F">
        <w:rPr>
          <w:rFonts w:ascii="Calibri" w:hAnsi="Calibri" w:cs="Calibri"/>
          <w:sz w:val="24"/>
          <w:szCs w:val="24"/>
        </w:rPr>
        <w:t>hearing</w:t>
      </w:r>
      <w:r w:rsidRPr="00FD295F">
        <w:rPr>
          <w:rFonts w:ascii="Calibri" w:hAnsi="Calibri" w:cs="Calibri"/>
          <w:sz w:val="24"/>
          <w:szCs w:val="24"/>
        </w:rPr>
        <w:t xml:space="preserve"> </w:t>
      </w:r>
    </w:p>
    <w:p w14:paraId="3391A2DF" w14:textId="55C60CA9" w:rsidR="00317DF0" w:rsidRPr="00FD295F" w:rsidRDefault="00317DF0" w:rsidP="00804416">
      <w:pPr>
        <w:pStyle w:val="4Bulletedcopyblue"/>
        <w:spacing w:line="240" w:lineRule="auto"/>
        <w:rPr>
          <w:rFonts w:ascii="Calibri" w:eastAsia="Times New Roman" w:hAnsi="Calibri" w:cs="Calibri"/>
          <w:sz w:val="24"/>
          <w:szCs w:val="24"/>
        </w:rPr>
      </w:pPr>
      <w:r w:rsidRPr="00FD295F">
        <w:rPr>
          <w:rFonts w:ascii="Calibri" w:hAnsi="Calibri" w:cs="Calibri"/>
          <w:sz w:val="24"/>
          <w:szCs w:val="24"/>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 (GDPR)</w:t>
      </w:r>
    </w:p>
    <w:p w14:paraId="75220F90" w14:textId="6B2A5C99"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Set the date, time and venue of the meeting, ensuring that the dates are convenient to all parties (if they are invited to attend) and that the venue and proceedings are accessible</w:t>
      </w:r>
    </w:p>
    <w:p w14:paraId="36BBFD40" w14:textId="25E69581" w:rsidR="00317DF0" w:rsidRPr="00FD295F" w:rsidRDefault="00317DF0" w:rsidP="00804416">
      <w:pPr>
        <w:pStyle w:val="4Bulletedcopyblue"/>
        <w:spacing w:line="240" w:lineRule="auto"/>
        <w:rPr>
          <w:rFonts w:ascii="Calibri" w:hAnsi="Calibri" w:cs="Calibri"/>
          <w:sz w:val="24"/>
          <w:szCs w:val="24"/>
        </w:rPr>
      </w:pPr>
      <w:r w:rsidRPr="00FD295F">
        <w:rPr>
          <w:rFonts w:ascii="Calibri" w:hAnsi="Calibri" w:cs="Calibri"/>
          <w:sz w:val="24"/>
          <w:szCs w:val="24"/>
        </w:rPr>
        <w:t>Collate any written material relevant to the complaint (for example</w:t>
      </w:r>
      <w:r w:rsidR="00A16C21" w:rsidRPr="00FD295F">
        <w:rPr>
          <w:rFonts w:ascii="Calibri" w:hAnsi="Calibri" w:cs="Calibri"/>
          <w:sz w:val="24"/>
          <w:szCs w:val="24"/>
        </w:rPr>
        <w:t>,</w:t>
      </w:r>
      <w:r w:rsidRPr="00FD295F">
        <w:rPr>
          <w:rFonts w:ascii="Calibri" w:hAnsi="Calibri" w:cs="Calibri"/>
          <w:sz w:val="24"/>
          <w:szCs w:val="24"/>
        </w:rPr>
        <w:t xml:space="preserve"> stage 1 paperwork, school and complainant submissions) and send it to the parties in advance of the meeting within an agreed timescale</w:t>
      </w:r>
    </w:p>
    <w:p w14:paraId="61FAEB38" w14:textId="1B3531F2" w:rsidR="00317DF0" w:rsidRPr="00FD295F" w:rsidRDefault="00317DF0" w:rsidP="00804416">
      <w:pPr>
        <w:pStyle w:val="4Bulletedcopyblue"/>
        <w:numPr>
          <w:ilvl w:val="0"/>
          <w:numId w:val="12"/>
        </w:numPr>
        <w:spacing w:line="240" w:lineRule="auto"/>
        <w:rPr>
          <w:rFonts w:ascii="Calibri" w:hAnsi="Calibri" w:cs="Calibri"/>
          <w:sz w:val="24"/>
          <w:szCs w:val="24"/>
        </w:rPr>
      </w:pPr>
      <w:r w:rsidRPr="00FD295F">
        <w:rPr>
          <w:rFonts w:ascii="Calibri" w:hAnsi="Calibri" w:cs="Calibri"/>
          <w:sz w:val="24"/>
          <w:szCs w:val="24"/>
        </w:rPr>
        <w:t>Notify all parties of the committee’s decision</w:t>
      </w:r>
    </w:p>
    <w:p w14:paraId="60752666" w14:textId="796C950E"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Arrange the complaints </w:t>
      </w:r>
      <w:r w:rsidR="009D17FE" w:rsidRPr="00FD295F">
        <w:rPr>
          <w:rFonts w:ascii="Calibri" w:hAnsi="Calibri" w:cs="Calibri"/>
          <w:sz w:val="24"/>
          <w:szCs w:val="24"/>
        </w:rPr>
        <w:t xml:space="preserve">panel </w:t>
      </w:r>
      <w:r w:rsidRPr="00FD295F">
        <w:rPr>
          <w:rFonts w:ascii="Calibri" w:hAnsi="Calibri" w:cs="Calibri"/>
          <w:sz w:val="24"/>
          <w:szCs w:val="24"/>
        </w:rPr>
        <w:t xml:space="preserve">hearing </w:t>
      </w:r>
    </w:p>
    <w:p w14:paraId="094EEF8C"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Record and circulate the minutes and outcome of the hearing </w:t>
      </w:r>
    </w:p>
    <w:p w14:paraId="34489531" w14:textId="32E6951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 xml:space="preserve">4.5 </w:t>
      </w:r>
      <w:r w:rsidR="0071772D" w:rsidRPr="00FD295F">
        <w:rPr>
          <w:rFonts w:ascii="Calibri" w:hAnsi="Calibri" w:cs="Calibri"/>
          <w:szCs w:val="24"/>
        </w:rPr>
        <w:t xml:space="preserve">Panel </w:t>
      </w:r>
      <w:r w:rsidRPr="00FD295F">
        <w:rPr>
          <w:rFonts w:ascii="Calibri" w:hAnsi="Calibri" w:cs="Calibri"/>
          <w:szCs w:val="24"/>
        </w:rPr>
        <w:t>chair</w:t>
      </w:r>
    </w:p>
    <w:p w14:paraId="52A88543" w14:textId="1A0249DC" w:rsidR="00585AF1"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w:t>
      </w:r>
      <w:r w:rsidR="009D17FE" w:rsidRPr="00FD295F">
        <w:rPr>
          <w:rFonts w:ascii="Calibri" w:hAnsi="Calibri" w:cs="Calibri"/>
          <w:sz w:val="24"/>
          <w:szCs w:val="24"/>
        </w:rPr>
        <w:t xml:space="preserve">complaints </w:t>
      </w:r>
      <w:r w:rsidR="0071772D" w:rsidRPr="00FD295F">
        <w:rPr>
          <w:rFonts w:ascii="Calibri" w:hAnsi="Calibri" w:cs="Calibri"/>
          <w:sz w:val="24"/>
          <w:szCs w:val="24"/>
        </w:rPr>
        <w:t xml:space="preserve">panel </w:t>
      </w:r>
      <w:r w:rsidRPr="00FD295F">
        <w:rPr>
          <w:rFonts w:ascii="Calibri" w:hAnsi="Calibri" w:cs="Calibri"/>
          <w:sz w:val="24"/>
          <w:szCs w:val="24"/>
        </w:rPr>
        <w:t>chair</w:t>
      </w:r>
      <w:r w:rsidR="006F71A5" w:rsidRPr="00FD295F">
        <w:rPr>
          <w:rFonts w:ascii="Calibri" w:hAnsi="Calibri" w:cs="Calibri"/>
          <w:sz w:val="24"/>
          <w:szCs w:val="24"/>
        </w:rPr>
        <w:t xml:space="preserve"> </w:t>
      </w:r>
      <w:r w:rsidR="00585AF1" w:rsidRPr="00FD295F">
        <w:rPr>
          <w:rFonts w:ascii="Calibri" w:hAnsi="Calibri" w:cs="Calibri"/>
          <w:sz w:val="24"/>
          <w:szCs w:val="24"/>
        </w:rPr>
        <w:t>should ensure that</w:t>
      </w:r>
      <w:r w:rsidRPr="00FD295F">
        <w:rPr>
          <w:rFonts w:ascii="Calibri" w:hAnsi="Calibri" w:cs="Calibri"/>
          <w:sz w:val="24"/>
          <w:szCs w:val="24"/>
        </w:rPr>
        <w:t xml:space="preserve">: </w:t>
      </w:r>
    </w:p>
    <w:p w14:paraId="78546355" w14:textId="5854C1BB" w:rsidR="00585AF1" w:rsidRPr="00FD295F" w:rsidRDefault="00585AF1" w:rsidP="00804416">
      <w:pPr>
        <w:pStyle w:val="4Bulletedcopyblue"/>
        <w:spacing w:line="240" w:lineRule="auto"/>
        <w:rPr>
          <w:rFonts w:ascii="Calibri" w:eastAsia="Times New Roman" w:hAnsi="Calibri" w:cs="Calibri"/>
          <w:sz w:val="24"/>
          <w:szCs w:val="24"/>
        </w:rPr>
      </w:pPr>
      <w:r w:rsidRPr="00FD295F">
        <w:rPr>
          <w:rFonts w:ascii="Calibri" w:hAnsi="Calibri" w:cs="Calibri"/>
          <w:sz w:val="24"/>
          <w:szCs w:val="24"/>
        </w:rPr>
        <w:t xml:space="preserve">Both parties are asked (via the </w:t>
      </w:r>
      <w:r w:rsidR="00A16C21" w:rsidRPr="00FD295F">
        <w:rPr>
          <w:rFonts w:ascii="Calibri" w:hAnsi="Calibri" w:cs="Calibri"/>
          <w:sz w:val="24"/>
          <w:szCs w:val="24"/>
        </w:rPr>
        <w:t>c</w:t>
      </w:r>
      <w:r w:rsidRPr="00FD295F">
        <w:rPr>
          <w:rFonts w:ascii="Calibri" w:hAnsi="Calibri" w:cs="Calibri"/>
          <w:sz w:val="24"/>
          <w:szCs w:val="24"/>
        </w:rPr>
        <w:t>lerk) to provide any additional information relating to the complaint by a specified date in advance of the meeting</w:t>
      </w:r>
    </w:p>
    <w:p w14:paraId="5873B4AE" w14:textId="70ECC844"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lastRenderedPageBreak/>
        <w:t>The meeting is conducted in an informal manner, is not adversarial, and that, if all parties are invited to attend, everyone is treated with respect and courtesy</w:t>
      </w:r>
    </w:p>
    <w:p w14:paraId="777C6F4E" w14:textId="28F1E5A1"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Complainants who may not be used to speaking at such a meeting are put at ease. This is particularly important if the complainant is a child/young person</w:t>
      </w:r>
    </w:p>
    <w:p w14:paraId="6B81A15B" w14:textId="07FEB118"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The remit of the committee is explained to the complainant</w:t>
      </w:r>
    </w:p>
    <w:p w14:paraId="67181385" w14:textId="248D812F"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Written material is seen by everyone in attendance, provided it does not breach confidentiality or any individual’s rights to privacy under the DPA 2018 or </w:t>
      </w:r>
      <w:r w:rsidR="00161212" w:rsidRPr="00FD295F">
        <w:rPr>
          <w:rFonts w:ascii="Calibri" w:hAnsi="Calibri" w:cs="Calibri"/>
          <w:sz w:val="24"/>
          <w:szCs w:val="24"/>
        </w:rPr>
        <w:t xml:space="preserve">UK </w:t>
      </w:r>
      <w:r w:rsidRPr="00FD295F">
        <w:rPr>
          <w:rFonts w:ascii="Calibri" w:hAnsi="Calibri" w:cs="Calibri"/>
          <w:sz w:val="24"/>
          <w:szCs w:val="24"/>
        </w:rPr>
        <w:t>GDPR.</w:t>
      </w:r>
    </w:p>
    <w:p w14:paraId="21B1D213" w14:textId="77777777"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If a new issue arises it would be useful to give everyone the opportunity to consider and comment upon it; this may require a short adjournment of the meeting</w:t>
      </w:r>
    </w:p>
    <w:p w14:paraId="3DD4E6F0" w14:textId="00C81416"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Both the complainant and the school are given the opportunity to make their case and seek clarity, either through written submissions ahead of the meeting or verbally in the meeting itself</w:t>
      </w:r>
    </w:p>
    <w:p w14:paraId="2BAC5C55" w14:textId="11BACC37"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The issues are addressed</w:t>
      </w:r>
    </w:p>
    <w:p w14:paraId="0E5EE5E0" w14:textId="178ACECF"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Key findings of fact are made</w:t>
      </w:r>
    </w:p>
    <w:p w14:paraId="69A5704E" w14:textId="22AECEE3"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The committee is open-minded and acts independently</w:t>
      </w:r>
    </w:p>
    <w:p w14:paraId="0AD24771" w14:textId="69D957FB"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No member of the committee has an external interest in the outcome of the proceedings or any involvement in an earlier stage of the procedure</w:t>
      </w:r>
    </w:p>
    <w:p w14:paraId="400B6B21" w14:textId="793724F0" w:rsidR="00585AF1" w:rsidRPr="00FD295F" w:rsidRDefault="00585AF1"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The meeting is </w:t>
      </w:r>
      <w:proofErr w:type="spellStart"/>
      <w:r w:rsidRPr="00FD295F">
        <w:rPr>
          <w:rFonts w:ascii="Calibri" w:hAnsi="Calibri" w:cs="Calibri"/>
          <w:sz w:val="24"/>
          <w:szCs w:val="24"/>
        </w:rPr>
        <w:t>minuted</w:t>
      </w:r>
      <w:proofErr w:type="spellEnd"/>
    </w:p>
    <w:p w14:paraId="2074CBAA" w14:textId="77777777" w:rsidR="00742DB2" w:rsidRPr="00FD295F" w:rsidRDefault="00742DB2" w:rsidP="00742DB2">
      <w:pPr>
        <w:pStyle w:val="4Bulletedcopyblue"/>
        <w:rPr>
          <w:rFonts w:ascii="Calibri" w:eastAsia="Times New Roman" w:hAnsi="Calibri" w:cs="Calibri"/>
          <w:sz w:val="24"/>
          <w:szCs w:val="24"/>
        </w:rPr>
      </w:pPr>
      <w:bookmarkStart w:id="11" w:name="_Toc225427561"/>
      <w:bookmarkStart w:id="12" w:name="_Toc231558076"/>
      <w:r w:rsidRPr="00FD295F">
        <w:rPr>
          <w:rFonts w:ascii="Calibri" w:eastAsia="Times New Roman" w:hAnsi="Calibri" w:cs="Calibri"/>
          <w:sz w:val="24"/>
          <w:szCs w:val="24"/>
        </w:rPr>
        <w:t>They liaise with the School Business Manager (SBM) or another appropriate member of staff responsible for supporting the complaints process.</w:t>
      </w:r>
    </w:p>
    <w:p w14:paraId="33C61BD4" w14:textId="77777777" w:rsidR="006462E4" w:rsidRPr="00FD295F" w:rsidRDefault="006462E4" w:rsidP="00804416">
      <w:pPr>
        <w:pStyle w:val="Heading1"/>
        <w:rPr>
          <w:rFonts w:ascii="Calibri" w:hAnsi="Calibri" w:cs="Calibri"/>
          <w:sz w:val="24"/>
          <w:szCs w:val="24"/>
        </w:rPr>
      </w:pPr>
      <w:r w:rsidRPr="00FD295F">
        <w:rPr>
          <w:rFonts w:ascii="Calibri" w:hAnsi="Calibri" w:cs="Calibri"/>
          <w:sz w:val="24"/>
          <w:szCs w:val="24"/>
        </w:rPr>
        <w:t>5. Principles for investigation</w:t>
      </w:r>
      <w:bookmarkEnd w:id="11"/>
      <w:bookmarkEnd w:id="12"/>
    </w:p>
    <w:p w14:paraId="52267293"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When investigating a complaint, we will try to clarify:</w:t>
      </w:r>
    </w:p>
    <w:p w14:paraId="28065416"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What has happened</w:t>
      </w:r>
    </w:p>
    <w:p w14:paraId="15D48BF0"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Who was </w:t>
      </w:r>
      <w:proofErr w:type="gramStart"/>
      <w:r w:rsidRPr="00FD295F">
        <w:rPr>
          <w:rFonts w:ascii="Calibri" w:hAnsi="Calibri" w:cs="Calibri"/>
          <w:sz w:val="24"/>
          <w:szCs w:val="24"/>
        </w:rPr>
        <w:t>involved</w:t>
      </w:r>
      <w:proofErr w:type="gramEnd"/>
    </w:p>
    <w:p w14:paraId="160935A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What the complainant feels would put things right</w:t>
      </w:r>
    </w:p>
    <w:p w14:paraId="7A5C1BBC" w14:textId="77777777"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5.1 Timescales</w:t>
      </w:r>
    </w:p>
    <w:p w14:paraId="3AA0F3DB" w14:textId="5E6E8B16"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complainant must raise the complaint within </w:t>
      </w:r>
      <w:r w:rsidR="00087C77" w:rsidRPr="00FD295F">
        <w:rPr>
          <w:rFonts w:ascii="Calibri" w:hAnsi="Calibri" w:cs="Calibri"/>
          <w:sz w:val="24"/>
          <w:szCs w:val="24"/>
        </w:rPr>
        <w:t>2</w:t>
      </w:r>
      <w:r w:rsidRPr="00FD295F">
        <w:rPr>
          <w:rFonts w:ascii="Calibri" w:hAnsi="Calibri" w:cs="Calibri"/>
          <w:sz w:val="24"/>
          <w:szCs w:val="24"/>
        </w:rPr>
        <w:t xml:space="preserve"> months of the incident. If the complaint is about a series of related incidents, they must raise the complaint within </w:t>
      </w:r>
      <w:r w:rsidR="00087C77" w:rsidRPr="00FD295F">
        <w:rPr>
          <w:rFonts w:ascii="Calibri" w:hAnsi="Calibri" w:cs="Calibri"/>
          <w:sz w:val="24"/>
          <w:szCs w:val="24"/>
        </w:rPr>
        <w:t>2</w:t>
      </w:r>
      <w:r w:rsidRPr="00FD295F">
        <w:rPr>
          <w:rFonts w:ascii="Calibri" w:hAnsi="Calibri" w:cs="Calibri"/>
          <w:sz w:val="24"/>
          <w:szCs w:val="24"/>
        </w:rPr>
        <w:t xml:space="preserve"> months of the last incident. </w:t>
      </w:r>
    </w:p>
    <w:p w14:paraId="4BB7FC70" w14:textId="75378BF1"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We will consider exceptions to this timeframe in circumstances where there were valid reasons for not making a complaint at that time</w:t>
      </w:r>
      <w:r w:rsidR="00ED5DD8" w:rsidRPr="00FD295F">
        <w:rPr>
          <w:rFonts w:ascii="Calibri" w:hAnsi="Calibri" w:cs="Calibri"/>
          <w:sz w:val="24"/>
          <w:szCs w:val="24"/>
        </w:rPr>
        <w:t>,</w:t>
      </w:r>
      <w:r w:rsidRPr="00FD295F">
        <w:rPr>
          <w:rFonts w:ascii="Calibri" w:hAnsi="Calibri" w:cs="Calibri"/>
          <w:sz w:val="24"/>
          <w:szCs w:val="24"/>
        </w:rPr>
        <w:t xml:space="preserve"> and the complaint can still be investigated in a fair manner for all involved</w:t>
      </w:r>
      <w:bookmarkStart w:id="13" w:name="_Hlk216261071"/>
      <w:r w:rsidR="00553149" w:rsidRPr="00FD295F">
        <w:rPr>
          <w:rFonts w:ascii="Calibri" w:hAnsi="Calibri" w:cs="Calibri"/>
          <w:sz w:val="24"/>
          <w:szCs w:val="24"/>
        </w:rPr>
        <w:t xml:space="preserve">, however, this would be on a </w:t>
      </w:r>
      <w:r w:rsidR="00A16C21" w:rsidRPr="00FD295F">
        <w:rPr>
          <w:rFonts w:ascii="Calibri" w:hAnsi="Calibri" w:cs="Calibri"/>
          <w:sz w:val="24"/>
          <w:szCs w:val="24"/>
        </w:rPr>
        <w:t>case-by-case</w:t>
      </w:r>
      <w:r w:rsidR="00553149" w:rsidRPr="00FD295F">
        <w:rPr>
          <w:rFonts w:ascii="Calibri" w:hAnsi="Calibri" w:cs="Calibri"/>
          <w:sz w:val="24"/>
          <w:szCs w:val="24"/>
        </w:rPr>
        <w:t xml:space="preserve"> basis</w:t>
      </w:r>
      <w:bookmarkEnd w:id="13"/>
      <w:r w:rsidR="00A16C21" w:rsidRPr="00FD295F">
        <w:rPr>
          <w:rFonts w:ascii="Calibri" w:hAnsi="Calibri" w:cs="Calibri"/>
          <w:sz w:val="24"/>
          <w:szCs w:val="24"/>
        </w:rPr>
        <w:t>.</w:t>
      </w:r>
    </w:p>
    <w:p w14:paraId="6C5C3365" w14:textId="7562B3F0"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When complaints are made out</w:t>
      </w:r>
      <w:r w:rsidR="003A7C5A" w:rsidRPr="00FD295F">
        <w:rPr>
          <w:rFonts w:ascii="Calibri" w:hAnsi="Calibri" w:cs="Calibri"/>
          <w:sz w:val="24"/>
          <w:szCs w:val="24"/>
        </w:rPr>
        <w:t>side</w:t>
      </w:r>
      <w:r w:rsidRPr="00FD295F">
        <w:rPr>
          <w:rFonts w:ascii="Calibri" w:hAnsi="Calibri" w:cs="Calibri"/>
          <w:sz w:val="24"/>
          <w:szCs w:val="24"/>
        </w:rPr>
        <w:t xml:space="preserve"> of term time, </w:t>
      </w:r>
      <w:bookmarkStart w:id="14" w:name="_Hlk216261092"/>
      <w:r w:rsidR="00553149" w:rsidRPr="00FD295F">
        <w:rPr>
          <w:rFonts w:ascii="Calibri" w:hAnsi="Calibri" w:cs="Calibri"/>
          <w:sz w:val="24"/>
          <w:szCs w:val="24"/>
        </w:rPr>
        <w:t xml:space="preserve">they will be deemed </w:t>
      </w:r>
      <w:bookmarkEnd w:id="14"/>
      <w:r w:rsidRPr="00FD295F">
        <w:rPr>
          <w:rFonts w:ascii="Calibri" w:hAnsi="Calibri" w:cs="Calibri"/>
          <w:sz w:val="24"/>
          <w:szCs w:val="24"/>
        </w:rPr>
        <w:t xml:space="preserve">to have been received on the first school day after the holiday period. </w:t>
      </w:r>
    </w:p>
    <w:p w14:paraId="282C9A4F"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If at any point we cannot meet the timescales we have set out in this policy, we will: </w:t>
      </w:r>
    </w:p>
    <w:p w14:paraId="5228A2D6" w14:textId="0A3A733D"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lastRenderedPageBreak/>
        <w:t xml:space="preserve">Set new time limits </w:t>
      </w:r>
    </w:p>
    <w:p w14:paraId="720C0C60" w14:textId="27E131E7" w:rsidR="00A16C21"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Send the complainant details of the new deadline and explain the delay</w:t>
      </w:r>
      <w:bookmarkStart w:id="15" w:name="_Hlk216261118"/>
    </w:p>
    <w:p w14:paraId="41879E69" w14:textId="23378461" w:rsidR="00707763" w:rsidRPr="00FD295F" w:rsidRDefault="00707763" w:rsidP="00804416">
      <w:pPr>
        <w:pStyle w:val="4Bulletedcopyblue"/>
        <w:numPr>
          <w:ilvl w:val="0"/>
          <w:numId w:val="0"/>
        </w:numPr>
        <w:spacing w:line="240" w:lineRule="auto"/>
        <w:rPr>
          <w:rFonts w:ascii="Calibri" w:hAnsi="Calibri" w:cs="Calibri"/>
          <w:sz w:val="24"/>
          <w:szCs w:val="24"/>
        </w:rPr>
      </w:pPr>
      <w:r w:rsidRPr="00FD295F">
        <w:rPr>
          <w:rFonts w:ascii="Calibri" w:hAnsi="Calibri" w:cs="Calibri"/>
          <w:sz w:val="24"/>
          <w:szCs w:val="24"/>
        </w:rPr>
        <w:t xml:space="preserve">If other bodies are investigating aspects of the complaint, for example the police, local authority (LA) safeguarding teams or </w:t>
      </w:r>
      <w:r w:rsidR="00A16C21" w:rsidRPr="00FD295F">
        <w:rPr>
          <w:rFonts w:ascii="Calibri" w:hAnsi="Calibri" w:cs="Calibri"/>
          <w:sz w:val="24"/>
          <w:szCs w:val="24"/>
        </w:rPr>
        <w:t>t</w:t>
      </w:r>
      <w:r w:rsidRPr="00FD295F">
        <w:rPr>
          <w:rFonts w:ascii="Calibri" w:hAnsi="Calibri" w:cs="Calibri"/>
          <w:sz w:val="24"/>
          <w:szCs w:val="24"/>
        </w:rPr>
        <w:t>ribunals, this may impact on our ability to adhere to the timescales within this policy or result in the procedure being suspended until those public bodies have completed their investigations.</w:t>
      </w:r>
    </w:p>
    <w:p w14:paraId="427A7A1D" w14:textId="1F560A5A" w:rsidR="00707763" w:rsidRPr="00FD295F" w:rsidRDefault="00707763" w:rsidP="00804416">
      <w:pPr>
        <w:pStyle w:val="4Bulletedcopyblue"/>
        <w:numPr>
          <w:ilvl w:val="0"/>
          <w:numId w:val="0"/>
        </w:numPr>
        <w:spacing w:line="240" w:lineRule="auto"/>
        <w:rPr>
          <w:rFonts w:ascii="Calibri" w:hAnsi="Calibri" w:cs="Calibri"/>
          <w:sz w:val="24"/>
          <w:szCs w:val="24"/>
        </w:rPr>
      </w:pPr>
      <w:r w:rsidRPr="00FD295F">
        <w:rPr>
          <w:rFonts w:ascii="Calibri" w:hAnsi="Calibri" w:cs="Calibri"/>
          <w:sz w:val="24"/>
          <w:szCs w:val="24"/>
        </w:rPr>
        <w:t>If a complainant commences legal action against</w:t>
      </w:r>
      <w:r w:rsidR="00087C77" w:rsidRPr="00FD295F">
        <w:rPr>
          <w:rFonts w:ascii="Calibri" w:hAnsi="Calibri" w:cs="Calibri"/>
          <w:sz w:val="24"/>
          <w:szCs w:val="24"/>
        </w:rPr>
        <w:t xml:space="preserve"> Elmwood Infant School</w:t>
      </w:r>
      <w:r w:rsidRPr="00FD295F">
        <w:rPr>
          <w:rFonts w:ascii="Calibri" w:hAnsi="Calibri" w:cs="Calibri"/>
          <w:sz w:val="24"/>
          <w:szCs w:val="24"/>
        </w:rPr>
        <w:t xml:space="preserve"> in relation to their complaint, </w:t>
      </w:r>
      <w:r w:rsidR="00DA4071" w:rsidRPr="00FD295F">
        <w:rPr>
          <w:rFonts w:ascii="Calibri" w:hAnsi="Calibri" w:cs="Calibri"/>
          <w:sz w:val="24"/>
          <w:szCs w:val="24"/>
        </w:rPr>
        <w:t xml:space="preserve">then </w:t>
      </w:r>
      <w:r w:rsidRPr="00FD295F">
        <w:rPr>
          <w:rFonts w:ascii="Calibri" w:hAnsi="Calibri" w:cs="Calibri"/>
          <w:sz w:val="24"/>
          <w:szCs w:val="24"/>
        </w:rPr>
        <w:t>we will consider whether to suspend the complaints procedure in relation to their complaint until those legal proceedings have concluded.</w:t>
      </w:r>
    </w:p>
    <w:bookmarkEnd w:id="15"/>
    <w:p w14:paraId="50EB7B64" w14:textId="488F74A3" w:rsidR="006935E6" w:rsidRPr="00FD295F" w:rsidRDefault="006935E6" w:rsidP="00804416">
      <w:pPr>
        <w:pStyle w:val="Subhead2"/>
        <w:spacing w:line="240" w:lineRule="auto"/>
        <w:rPr>
          <w:rFonts w:ascii="Calibri" w:hAnsi="Calibri" w:cs="Calibri"/>
          <w:szCs w:val="24"/>
        </w:rPr>
      </w:pPr>
      <w:r w:rsidRPr="00FD295F">
        <w:rPr>
          <w:rFonts w:ascii="Calibri" w:hAnsi="Calibri" w:cs="Calibri"/>
          <w:szCs w:val="24"/>
        </w:rPr>
        <w:t>5.2 Withdrawing a complaint</w:t>
      </w:r>
    </w:p>
    <w:p w14:paraId="1726F091" w14:textId="425C1212" w:rsidR="006935E6" w:rsidRPr="00FD295F" w:rsidRDefault="006935E6" w:rsidP="00804416">
      <w:pPr>
        <w:spacing w:after="240" w:line="240" w:lineRule="auto"/>
        <w:rPr>
          <w:rFonts w:ascii="Calibri" w:hAnsi="Calibri" w:cs="Calibri"/>
          <w:sz w:val="24"/>
          <w:szCs w:val="24"/>
        </w:rPr>
      </w:pPr>
      <w:r w:rsidRPr="00FD295F">
        <w:rPr>
          <w:rFonts w:ascii="Calibri" w:hAnsi="Calibri" w:cs="Calibri"/>
          <w:sz w:val="24"/>
          <w:szCs w:val="24"/>
        </w:rPr>
        <w:t>If a complainant wants to withdraw their complaint at any point, we will ask them to confirm this in writing.</w:t>
      </w:r>
    </w:p>
    <w:p w14:paraId="2CE3792F" w14:textId="2D9B4FF0" w:rsidR="006462E4" w:rsidRPr="00FD295F" w:rsidRDefault="006462E4" w:rsidP="00804416">
      <w:pPr>
        <w:pStyle w:val="Subhead2"/>
        <w:spacing w:line="240" w:lineRule="auto"/>
        <w:rPr>
          <w:rFonts w:ascii="Calibri" w:hAnsi="Calibri" w:cs="Calibri"/>
          <w:szCs w:val="24"/>
        </w:rPr>
      </w:pPr>
      <w:r w:rsidRPr="00FD295F">
        <w:rPr>
          <w:rFonts w:ascii="Calibri" w:hAnsi="Calibri" w:cs="Calibri"/>
          <w:szCs w:val="24"/>
        </w:rPr>
        <w:t>5.</w:t>
      </w:r>
      <w:r w:rsidR="006935E6" w:rsidRPr="00FD295F">
        <w:rPr>
          <w:rFonts w:ascii="Calibri" w:hAnsi="Calibri" w:cs="Calibri"/>
          <w:szCs w:val="24"/>
        </w:rPr>
        <w:t>3</w:t>
      </w:r>
      <w:r w:rsidRPr="00FD295F">
        <w:rPr>
          <w:rFonts w:ascii="Calibri" w:hAnsi="Calibri" w:cs="Calibri"/>
          <w:szCs w:val="24"/>
        </w:rPr>
        <w:t xml:space="preserve"> Complaints about our fulfilment of early years</w:t>
      </w:r>
      <w:r w:rsidR="00BB788F" w:rsidRPr="00FD295F">
        <w:rPr>
          <w:rFonts w:ascii="Calibri" w:hAnsi="Calibri" w:cs="Calibri"/>
          <w:szCs w:val="24"/>
        </w:rPr>
        <w:t xml:space="preserve"> </w:t>
      </w:r>
      <w:r w:rsidRPr="00FD295F">
        <w:rPr>
          <w:rFonts w:ascii="Calibri" w:hAnsi="Calibri" w:cs="Calibri"/>
          <w:szCs w:val="24"/>
        </w:rPr>
        <w:t>requirements</w:t>
      </w:r>
      <w:r w:rsidR="00306C3F" w:rsidRPr="00FD295F">
        <w:rPr>
          <w:rFonts w:ascii="Calibri" w:hAnsi="Calibri" w:cs="Calibri"/>
          <w:szCs w:val="24"/>
        </w:rPr>
        <w:t xml:space="preserve">                                                                           </w:t>
      </w:r>
      <w:r w:rsidR="00DF72FF" w:rsidRPr="00FD295F">
        <w:rPr>
          <w:rFonts w:ascii="Calibri" w:hAnsi="Calibri" w:cs="Calibri"/>
          <w:szCs w:val="24"/>
        </w:rPr>
        <w:t xml:space="preserve">                                                                                                                                      </w:t>
      </w:r>
      <w:r w:rsidR="000A14BB" w:rsidRPr="00FD295F">
        <w:rPr>
          <w:rFonts w:ascii="Calibri" w:hAnsi="Calibri" w:cs="Calibri"/>
          <w:szCs w:val="24"/>
        </w:rPr>
        <w:t xml:space="preserve">                                                                                                                                                                              </w:t>
      </w:r>
    </w:p>
    <w:p w14:paraId="2DACC4B6" w14:textId="1DC0697A"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We will investigate all written complaints relating to </w:t>
      </w:r>
      <w:r w:rsidR="00CC539E" w:rsidRPr="00FD295F">
        <w:rPr>
          <w:rFonts w:ascii="Calibri" w:hAnsi="Calibri" w:cs="Calibri"/>
          <w:sz w:val="24"/>
          <w:szCs w:val="24"/>
        </w:rPr>
        <w:t>our</w:t>
      </w:r>
      <w:r w:rsidRPr="00FD295F">
        <w:rPr>
          <w:rFonts w:ascii="Calibri" w:hAnsi="Calibri" w:cs="Calibri"/>
          <w:sz w:val="24"/>
          <w:szCs w:val="24"/>
        </w:rPr>
        <w:t xml:space="preserve"> school’s fulfilment of the Early Years Foundation Stage </w:t>
      </w:r>
      <w:r w:rsidR="00E416B5" w:rsidRPr="00FD295F">
        <w:rPr>
          <w:rFonts w:ascii="Calibri" w:hAnsi="Calibri" w:cs="Calibri"/>
          <w:sz w:val="24"/>
          <w:szCs w:val="24"/>
        </w:rPr>
        <w:t xml:space="preserve">(EYFS) </w:t>
      </w:r>
      <w:r w:rsidRPr="00FD295F">
        <w:rPr>
          <w:rFonts w:ascii="Calibri" w:hAnsi="Calibri" w:cs="Calibri"/>
          <w:sz w:val="24"/>
          <w:szCs w:val="24"/>
        </w:rPr>
        <w:t>requirements</w:t>
      </w:r>
      <w:r w:rsidR="009F053C" w:rsidRPr="00FD295F">
        <w:rPr>
          <w:rFonts w:ascii="Calibri" w:hAnsi="Calibri" w:cs="Calibri"/>
          <w:sz w:val="24"/>
          <w:szCs w:val="24"/>
        </w:rPr>
        <w:t xml:space="preserve"> </w:t>
      </w:r>
      <w:r w:rsidRPr="00FD295F">
        <w:rPr>
          <w:rFonts w:ascii="Calibri" w:hAnsi="Calibri" w:cs="Calibri"/>
          <w:sz w:val="24"/>
          <w:szCs w:val="24"/>
        </w:rPr>
        <w:t>and notify the complainant of the outcome within 28 days of receiving the complaint. The school will keep a record of the complaint (see section 1</w:t>
      </w:r>
      <w:r w:rsidR="00E416B5" w:rsidRPr="00FD295F">
        <w:rPr>
          <w:rFonts w:ascii="Calibri" w:hAnsi="Calibri" w:cs="Calibri"/>
          <w:sz w:val="24"/>
          <w:szCs w:val="24"/>
        </w:rPr>
        <w:t>1</w:t>
      </w:r>
      <w:r w:rsidRPr="00FD295F">
        <w:rPr>
          <w:rFonts w:ascii="Calibri" w:hAnsi="Calibri" w:cs="Calibri"/>
          <w:sz w:val="24"/>
          <w:szCs w:val="24"/>
        </w:rPr>
        <w:t xml:space="preserve">) and make this available to Ofsted </w:t>
      </w:r>
      <w:r w:rsidR="00ED5DD8" w:rsidRPr="00FD295F">
        <w:rPr>
          <w:rFonts w:ascii="Calibri" w:hAnsi="Calibri" w:cs="Calibri"/>
          <w:sz w:val="24"/>
          <w:szCs w:val="24"/>
        </w:rPr>
        <w:t xml:space="preserve">on request. </w:t>
      </w:r>
    </w:p>
    <w:p w14:paraId="58033C47" w14:textId="1A723F6C" w:rsidR="004533A4" w:rsidRPr="00FD295F" w:rsidRDefault="00ED7E76" w:rsidP="00804416">
      <w:pPr>
        <w:pStyle w:val="1bodycopy10pt"/>
        <w:spacing w:line="240" w:lineRule="auto"/>
        <w:rPr>
          <w:rFonts w:ascii="Calibri" w:hAnsi="Calibri" w:cs="Calibri"/>
          <w:sz w:val="24"/>
          <w:szCs w:val="24"/>
        </w:rPr>
      </w:pPr>
      <w:r w:rsidRPr="00FD295F">
        <w:rPr>
          <w:rFonts w:ascii="Calibri" w:hAnsi="Calibri" w:cs="Calibri"/>
          <w:sz w:val="24"/>
          <w:szCs w:val="24"/>
        </w:rPr>
        <w:t>If parents/carers are not satisfied with our response, they</w:t>
      </w:r>
      <w:r w:rsidR="006462E4" w:rsidRPr="00FD295F">
        <w:rPr>
          <w:rFonts w:ascii="Calibri" w:hAnsi="Calibri" w:cs="Calibri"/>
          <w:sz w:val="24"/>
          <w:szCs w:val="24"/>
        </w:rPr>
        <w:t xml:space="preserve"> can </w:t>
      </w:r>
      <w:r w:rsidRPr="00FD295F">
        <w:rPr>
          <w:rFonts w:ascii="Calibri" w:hAnsi="Calibri" w:cs="Calibri"/>
          <w:sz w:val="24"/>
          <w:szCs w:val="24"/>
        </w:rPr>
        <w:t xml:space="preserve">contact </w:t>
      </w:r>
      <w:r w:rsidR="006462E4" w:rsidRPr="00FD295F">
        <w:rPr>
          <w:rFonts w:ascii="Calibri" w:hAnsi="Calibri" w:cs="Calibri"/>
          <w:sz w:val="24"/>
          <w:szCs w:val="24"/>
        </w:rPr>
        <w:t>Ofsted by</w:t>
      </w:r>
      <w:r w:rsidR="004533A4" w:rsidRPr="00FD295F">
        <w:rPr>
          <w:rFonts w:ascii="Calibri" w:hAnsi="Calibri" w:cs="Calibri"/>
          <w:sz w:val="24"/>
          <w:szCs w:val="24"/>
        </w:rPr>
        <w:t>:</w:t>
      </w:r>
      <w:r w:rsidR="006462E4" w:rsidRPr="00FD295F">
        <w:rPr>
          <w:rFonts w:ascii="Calibri" w:hAnsi="Calibri" w:cs="Calibri"/>
          <w:sz w:val="24"/>
          <w:szCs w:val="24"/>
        </w:rPr>
        <w:t xml:space="preserve"> </w:t>
      </w:r>
    </w:p>
    <w:p w14:paraId="0F2C588C" w14:textId="793DFDAF" w:rsidR="004533A4" w:rsidRPr="00FD295F" w:rsidRDefault="004533A4" w:rsidP="00804416">
      <w:pPr>
        <w:pStyle w:val="4Bulletedcopyblue"/>
        <w:spacing w:line="240" w:lineRule="auto"/>
        <w:rPr>
          <w:rFonts w:ascii="Calibri" w:hAnsi="Calibri" w:cs="Calibri"/>
          <w:sz w:val="24"/>
          <w:szCs w:val="24"/>
        </w:rPr>
      </w:pPr>
      <w:r w:rsidRPr="00FD295F">
        <w:rPr>
          <w:rFonts w:ascii="Calibri" w:hAnsi="Calibri" w:cs="Calibri"/>
          <w:sz w:val="24"/>
          <w:szCs w:val="24"/>
        </w:rPr>
        <w:t>Calling</w:t>
      </w:r>
      <w:r w:rsidR="009F5F69" w:rsidRPr="00FD295F">
        <w:rPr>
          <w:rFonts w:ascii="Calibri" w:hAnsi="Calibri" w:cs="Calibri"/>
          <w:sz w:val="24"/>
          <w:szCs w:val="24"/>
        </w:rPr>
        <w:t>:</w:t>
      </w:r>
      <w:r w:rsidRPr="00FD295F">
        <w:rPr>
          <w:rFonts w:ascii="Calibri" w:hAnsi="Calibri" w:cs="Calibri"/>
          <w:sz w:val="24"/>
          <w:szCs w:val="24"/>
        </w:rPr>
        <w:t xml:space="preserve"> 0300 123 4666</w:t>
      </w:r>
    </w:p>
    <w:p w14:paraId="334DA3CA" w14:textId="5A3A2AF1" w:rsidR="004533A4" w:rsidRPr="00FD295F" w:rsidRDefault="004533A4" w:rsidP="00804416">
      <w:pPr>
        <w:pStyle w:val="4Bulletedcopyblue"/>
        <w:spacing w:line="240" w:lineRule="auto"/>
        <w:rPr>
          <w:rFonts w:ascii="Calibri" w:hAnsi="Calibri" w:cs="Calibri"/>
          <w:sz w:val="24"/>
          <w:szCs w:val="24"/>
        </w:rPr>
      </w:pPr>
      <w:r w:rsidRPr="00FD295F">
        <w:rPr>
          <w:rFonts w:ascii="Calibri" w:hAnsi="Calibri" w:cs="Calibri"/>
          <w:sz w:val="24"/>
          <w:szCs w:val="24"/>
        </w:rPr>
        <w:t>Emailing</w:t>
      </w:r>
      <w:r w:rsidR="009F5F69" w:rsidRPr="00FD295F">
        <w:rPr>
          <w:rFonts w:ascii="Calibri" w:hAnsi="Calibri" w:cs="Calibri"/>
          <w:sz w:val="24"/>
          <w:szCs w:val="24"/>
        </w:rPr>
        <w:t>:</w:t>
      </w:r>
      <w:r w:rsidRPr="00FD295F">
        <w:rPr>
          <w:rFonts w:ascii="Calibri" w:hAnsi="Calibri" w:cs="Calibri"/>
          <w:sz w:val="24"/>
          <w:szCs w:val="24"/>
        </w:rPr>
        <w:t xml:space="preserve"> </w:t>
      </w:r>
      <w:hyperlink r:id="rId13" w:history="1">
        <w:r w:rsidRPr="00FD295F">
          <w:rPr>
            <w:rStyle w:val="Hyperlink"/>
            <w:rFonts w:ascii="Calibri" w:hAnsi="Calibri" w:cs="Calibri"/>
            <w:sz w:val="24"/>
            <w:szCs w:val="24"/>
          </w:rPr>
          <w:t>enquiries@ofsted.gov.uk</w:t>
        </w:r>
      </w:hyperlink>
      <w:r w:rsidRPr="00FD295F">
        <w:rPr>
          <w:rFonts w:ascii="Calibri" w:hAnsi="Calibri" w:cs="Calibri"/>
          <w:sz w:val="24"/>
          <w:szCs w:val="24"/>
        </w:rPr>
        <w:t xml:space="preserve"> </w:t>
      </w:r>
    </w:p>
    <w:p w14:paraId="1469941E" w14:textId="3F0CC9BE"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We will notify parents and carers if we become aware that </w:t>
      </w:r>
      <w:r w:rsidR="00BC41F6" w:rsidRPr="00FD295F">
        <w:rPr>
          <w:rFonts w:ascii="Calibri" w:hAnsi="Calibri" w:cs="Calibri"/>
          <w:sz w:val="24"/>
          <w:szCs w:val="24"/>
        </w:rPr>
        <w:t>our</w:t>
      </w:r>
      <w:r w:rsidRPr="00FD295F">
        <w:rPr>
          <w:rFonts w:ascii="Calibri" w:hAnsi="Calibri" w:cs="Calibri"/>
          <w:sz w:val="24"/>
          <w:szCs w:val="24"/>
        </w:rPr>
        <w:t xml:space="preserve"> school is to be inspected by Ofsted. </w:t>
      </w:r>
      <w:r w:rsidR="007B2739" w:rsidRPr="00FD295F">
        <w:rPr>
          <w:rFonts w:ascii="Calibri" w:hAnsi="Calibri" w:cs="Calibri"/>
          <w:sz w:val="24"/>
          <w:szCs w:val="24"/>
        </w:rPr>
        <w:t>After the inspection, w</w:t>
      </w:r>
      <w:r w:rsidRPr="00FD295F">
        <w:rPr>
          <w:rFonts w:ascii="Calibri" w:hAnsi="Calibri" w:cs="Calibri"/>
          <w:sz w:val="24"/>
          <w:szCs w:val="24"/>
        </w:rPr>
        <w:t>e will supply a copy of the inspection report</w:t>
      </w:r>
      <w:r w:rsidR="004434FC" w:rsidRPr="00FD295F">
        <w:rPr>
          <w:rFonts w:ascii="Calibri" w:hAnsi="Calibri" w:cs="Calibri"/>
          <w:sz w:val="24"/>
          <w:szCs w:val="24"/>
        </w:rPr>
        <w:t xml:space="preserve"> card</w:t>
      </w:r>
      <w:r w:rsidRPr="00FD295F">
        <w:rPr>
          <w:rFonts w:ascii="Calibri" w:hAnsi="Calibri" w:cs="Calibri"/>
          <w:sz w:val="24"/>
          <w:szCs w:val="24"/>
        </w:rPr>
        <w:t xml:space="preserve"> to parents and carers of children attending the setting on a regular basis.</w:t>
      </w:r>
    </w:p>
    <w:p w14:paraId="31640463" w14:textId="77777777" w:rsidR="00355372" w:rsidRPr="00FD295F" w:rsidRDefault="00355372" w:rsidP="00804416">
      <w:pPr>
        <w:pStyle w:val="Heading1"/>
        <w:rPr>
          <w:rFonts w:ascii="Calibri" w:hAnsi="Calibri" w:cs="Calibri"/>
          <w:sz w:val="24"/>
          <w:szCs w:val="24"/>
        </w:rPr>
      </w:pPr>
      <w:bookmarkStart w:id="16" w:name="_Toc225427562"/>
      <w:bookmarkStart w:id="17" w:name="_Toc231558077"/>
      <w:r w:rsidRPr="00FD295F">
        <w:rPr>
          <w:rFonts w:ascii="Calibri" w:hAnsi="Calibri" w:cs="Calibri"/>
          <w:sz w:val="24"/>
          <w:szCs w:val="24"/>
        </w:rPr>
        <w:t>6. Informal concerns</w:t>
      </w:r>
      <w:bookmarkEnd w:id="16"/>
      <w:bookmarkEnd w:id="17"/>
    </w:p>
    <w:p w14:paraId="6BFF45A7"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Our school will take informal concerns seriously and make every effort to resolve the matter quickly. It may be the case that the provision, or clarification of information, will resolve the issue. The aim of the informal stage is to resolve concerns promptly and prevent escalation to the formal complaints process wherever possible.</w:t>
      </w:r>
    </w:p>
    <w:p w14:paraId="3B200B22"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Informal concerns are not part of the formal </w:t>
      </w:r>
      <w:proofErr w:type="gramStart"/>
      <w:r w:rsidRPr="00FD295F">
        <w:rPr>
          <w:rFonts w:ascii="Calibri" w:eastAsia="Times New Roman" w:hAnsi="Calibri" w:cs="Calibri"/>
          <w:sz w:val="24"/>
          <w:szCs w:val="24"/>
        </w:rPr>
        <w:t>complaints</w:t>
      </w:r>
      <w:proofErr w:type="gramEnd"/>
      <w:r w:rsidRPr="00FD295F">
        <w:rPr>
          <w:rFonts w:ascii="Calibri" w:eastAsia="Times New Roman" w:hAnsi="Calibri" w:cs="Calibri"/>
          <w:sz w:val="24"/>
          <w:szCs w:val="24"/>
        </w:rPr>
        <w:t xml:space="preserve"> procedure, although a record may be kept to support resolution where appropriate.</w:t>
      </w:r>
    </w:p>
    <w:p w14:paraId="432FC82D" w14:textId="034A1E3B" w:rsidR="000E2BC4" w:rsidRPr="00FD295F" w:rsidRDefault="000E2BC4"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 complainant should raise the concern as soon as possible.</w:t>
      </w:r>
      <w:r w:rsidR="00742DB2" w:rsidRPr="00FD295F">
        <w:rPr>
          <w:rFonts w:ascii="Calibri" w:eastAsia="Times New Roman" w:hAnsi="Calibri" w:cs="Calibri"/>
          <w:sz w:val="24"/>
          <w:szCs w:val="24"/>
        </w:rPr>
        <w:t xml:space="preserve"> </w:t>
      </w:r>
      <w:r w:rsidRPr="00FD295F">
        <w:rPr>
          <w:rFonts w:ascii="Calibri" w:eastAsia="Times New Roman" w:hAnsi="Calibri" w:cs="Calibri"/>
          <w:sz w:val="24"/>
          <w:szCs w:val="24"/>
        </w:rPr>
        <w:t xml:space="preserve">The concern should be addressed to the relevant member of school staff, a member of the senior leadership team, </w:t>
      </w:r>
      <w:r w:rsidR="00742DB2" w:rsidRPr="00FD295F">
        <w:rPr>
          <w:rFonts w:ascii="Calibri" w:eastAsia="Times New Roman" w:hAnsi="Calibri" w:cs="Calibri"/>
          <w:sz w:val="24"/>
          <w:szCs w:val="24"/>
        </w:rPr>
        <w:t>or the school office (who will forward it to the relevant member of staff)</w:t>
      </w:r>
      <w:r w:rsidRPr="00FD295F">
        <w:rPr>
          <w:rFonts w:ascii="Calibri" w:eastAsia="Times New Roman" w:hAnsi="Calibri" w:cs="Calibri"/>
          <w:sz w:val="24"/>
          <w:szCs w:val="24"/>
        </w:rPr>
        <w:t xml:space="preserve"> either in person or by letter, telephone or email. Concerns can also be raised by a third party acting on behalf of the complainant, if they have the complainant’s consent to do so.</w:t>
      </w:r>
    </w:p>
    <w:p w14:paraId="63487C6B" w14:textId="0A37BE0D"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lastRenderedPageBreak/>
        <w:t xml:space="preserve">If the complainant is unclear who to contact or how to contact them, they should contact the school office by email: </w:t>
      </w:r>
      <w:hyperlink r:id="rId14" w:history="1">
        <w:r w:rsidRPr="00FD295F">
          <w:rPr>
            <w:rStyle w:val="Hyperlink"/>
            <w:rFonts w:ascii="Calibri" w:eastAsia="Times New Roman" w:hAnsi="Calibri" w:cs="Calibri"/>
            <w:sz w:val="24"/>
            <w:szCs w:val="24"/>
          </w:rPr>
          <w:t>office@elmwoodinfants.co.uk</w:t>
        </w:r>
      </w:hyperlink>
      <w:r w:rsidRPr="00FD295F">
        <w:rPr>
          <w:rFonts w:ascii="Calibri" w:eastAsia="Times New Roman" w:hAnsi="Calibri" w:cs="Calibri"/>
          <w:sz w:val="24"/>
          <w:szCs w:val="24"/>
        </w:rPr>
        <w:t xml:space="preserve"> or telephone: 02086897681.</w:t>
      </w:r>
    </w:p>
    <w:p w14:paraId="6EDA1260"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school will acknowledge informal concerns within 5 school days, which will confirm how the school intends to proceed, including an indication of the anticipated timescale.</w:t>
      </w:r>
    </w:p>
    <w:p w14:paraId="5E25060C"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t>The school is committed to resolving concerns informally wherever possible, as we believe this supports positive relationships and leads to the best outcomes for children.</w:t>
      </w:r>
    </w:p>
    <w:p w14:paraId="4D65E488"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t>Informal concerns will usually be discussed initially with the class teacher and/or an appropriate middle leader. Where concerns relate to additional needs, parents/carers may be directed to the Special Educational Needs Co-ordinator (SENDCo).</w:t>
      </w:r>
    </w:p>
    <w:p w14:paraId="58FD1E01"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t>Where necessary, the informal stage can involve a meeting between the complainant and a member of the senior leadership team and/or the leader of the subject of the concern.</w:t>
      </w:r>
    </w:p>
    <w:p w14:paraId="7FF784CC" w14:textId="77777777" w:rsidR="00742DB2" w:rsidRPr="00742DB2" w:rsidRDefault="00742DB2" w:rsidP="00742DB2">
      <w:pPr>
        <w:spacing w:before="100" w:beforeAutospacing="1" w:after="100" w:afterAutospacing="1" w:line="240" w:lineRule="auto"/>
        <w:rPr>
          <w:rFonts w:ascii="Calibri" w:eastAsia="Times New Roman" w:hAnsi="Calibri" w:cs="Calibri"/>
          <w:sz w:val="24"/>
          <w:szCs w:val="24"/>
        </w:rPr>
      </w:pPr>
      <w:r w:rsidRPr="00742DB2">
        <w:rPr>
          <w:rFonts w:ascii="Calibri" w:eastAsia="Times New Roman" w:hAnsi="Calibri" w:cs="Calibri"/>
          <w:sz w:val="24"/>
          <w:szCs w:val="24"/>
        </w:rPr>
        <w:t>The school will support the complainant in directing their concern to the most appropriate member of staff in order to ensure it is dealt with effectively and promptly.</w:t>
      </w:r>
    </w:p>
    <w:p w14:paraId="55B10056" w14:textId="77777777" w:rsidR="00E813C0" w:rsidRPr="00E813C0" w:rsidRDefault="00E813C0" w:rsidP="00E813C0">
      <w:pPr>
        <w:spacing w:after="0" w:line="300" w:lineRule="atLeast"/>
        <w:rPr>
          <w:rFonts w:ascii="Calibri" w:eastAsia="Times New Roman" w:hAnsi="Calibri" w:cs="Calibri"/>
          <w:sz w:val="24"/>
          <w:szCs w:val="24"/>
        </w:rPr>
      </w:pPr>
      <w:r w:rsidRPr="00E813C0">
        <w:rPr>
          <w:rFonts w:ascii="Calibri" w:eastAsia="Times New Roman" w:hAnsi="Calibri" w:cs="Calibri"/>
          <w:sz w:val="24"/>
          <w:szCs w:val="24"/>
        </w:rPr>
        <w:t>Where a meeting is arranged, the complainant may be accompanied by a friend or supporter for moral support. The accompanying person may also assist with communication, for example by providing translation where appropriate. The complainant is expected to present their own views and speak for themselves; the accompanying person may not speak on their behalf or present evidence unless invited to do so.</w:t>
      </w:r>
    </w:p>
    <w:p w14:paraId="6201040F"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All concerns will be handled sensitively, respectfully and, where appropriate, confidentially.</w:t>
      </w:r>
    </w:p>
    <w:p w14:paraId="5C0599F3" w14:textId="77777777" w:rsidR="000E2BC4" w:rsidRPr="00FD295F" w:rsidRDefault="000E2BC4"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If the concern is not resolved informally, it will be escalated to a formal complaint.</w:t>
      </w:r>
    </w:p>
    <w:p w14:paraId="7648452F" w14:textId="013EDF2D" w:rsidR="005D41EE" w:rsidRPr="00FD295F" w:rsidRDefault="005D41EE" w:rsidP="00804416">
      <w:pPr>
        <w:pStyle w:val="NormalWeb"/>
        <w:spacing w:line="240" w:lineRule="auto"/>
        <w:rPr>
          <w:rFonts w:ascii="Calibri" w:hAnsi="Calibri" w:cs="Calibri"/>
          <w:szCs w:val="24"/>
        </w:rPr>
      </w:pPr>
      <w:r w:rsidRPr="00FD295F">
        <w:rPr>
          <w:rFonts w:ascii="Calibri" w:hAnsi="Calibri" w:cs="Calibri"/>
          <w:b/>
          <w:bCs/>
          <w:szCs w:val="24"/>
        </w:rPr>
        <w:t>6.1 Informal resolution and mediation</w:t>
      </w:r>
    </w:p>
    <w:p w14:paraId="4D9304C0"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school is committed to resolving concerns at the earliest possible stage. Where appropriate, the school may offer an opportunity for informal resolution or mediation before a matter progresses to a formal complaint.</w:t>
      </w:r>
    </w:p>
    <w:p w14:paraId="1C2A0A27"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Mediation is a voluntary process intended to support a constructive and proportionate resolution.</w:t>
      </w:r>
    </w:p>
    <w:p w14:paraId="13D429D3"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b/>
          <w:bCs/>
          <w:sz w:val="24"/>
          <w:szCs w:val="24"/>
        </w:rPr>
        <w:t>When mediation may be used</w:t>
      </w:r>
      <w:r w:rsidRPr="00FD295F">
        <w:rPr>
          <w:rFonts w:ascii="Calibri" w:eastAsia="Times New Roman" w:hAnsi="Calibri" w:cs="Calibri"/>
          <w:sz w:val="24"/>
          <w:szCs w:val="24"/>
        </w:rPr>
        <w:br/>
        <w:t>Mediation may be offered where:</w:t>
      </w:r>
    </w:p>
    <w:p w14:paraId="4D554B35" w14:textId="77777777" w:rsidR="005D41EE" w:rsidRPr="00FD295F" w:rsidRDefault="005D41EE" w:rsidP="00804416">
      <w:pPr>
        <w:numPr>
          <w:ilvl w:val="0"/>
          <w:numId w:val="27"/>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there is a breakdown in communication</w:t>
      </w:r>
    </w:p>
    <w:p w14:paraId="5C331C00" w14:textId="77777777" w:rsidR="005D41EE" w:rsidRPr="00FD295F" w:rsidRDefault="005D41EE" w:rsidP="00804416">
      <w:pPr>
        <w:numPr>
          <w:ilvl w:val="0"/>
          <w:numId w:val="27"/>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there is a misunderstanding or dispute that may be resolved through discussion</w:t>
      </w:r>
    </w:p>
    <w:p w14:paraId="2FC60D7C" w14:textId="77777777" w:rsidR="005D41EE" w:rsidRPr="00FD295F" w:rsidRDefault="005D41EE" w:rsidP="00804416">
      <w:pPr>
        <w:numPr>
          <w:ilvl w:val="0"/>
          <w:numId w:val="27"/>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both parties are willing to engage in a constructive process</w:t>
      </w:r>
    </w:p>
    <w:p w14:paraId="5C000D96"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school will determine whether mediation is appropriate in each case.</w:t>
      </w:r>
    </w:p>
    <w:p w14:paraId="09160E89"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b/>
          <w:bCs/>
          <w:sz w:val="24"/>
          <w:szCs w:val="24"/>
        </w:rPr>
        <w:t>How mediation works</w:t>
      </w:r>
    </w:p>
    <w:p w14:paraId="2E38457C" w14:textId="77777777" w:rsidR="005D41EE" w:rsidRPr="00FD295F" w:rsidRDefault="005D41EE" w:rsidP="00804416">
      <w:pPr>
        <w:numPr>
          <w:ilvl w:val="0"/>
          <w:numId w:val="28"/>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lastRenderedPageBreak/>
        <w:t>A meeting may be arranged between the parties involved</w:t>
      </w:r>
    </w:p>
    <w:p w14:paraId="3FCE63DD" w14:textId="77777777" w:rsidR="005D41EE" w:rsidRPr="00FD295F" w:rsidRDefault="005D41EE" w:rsidP="00804416">
      <w:pPr>
        <w:numPr>
          <w:ilvl w:val="0"/>
          <w:numId w:val="28"/>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meeting may be facilitated by a member of the senior leadership team or another appropriate and impartial person, which may include a governor where appropriate</w:t>
      </w:r>
    </w:p>
    <w:p w14:paraId="6BD9E981" w14:textId="77777777" w:rsidR="005D41EE" w:rsidRPr="00FD295F" w:rsidRDefault="005D41EE" w:rsidP="00804416">
      <w:pPr>
        <w:numPr>
          <w:ilvl w:val="0"/>
          <w:numId w:val="28"/>
        </w:num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aim is to clarify concerns, identify common ground and agree a way forward</w:t>
      </w:r>
    </w:p>
    <w:p w14:paraId="21DFDA00"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Participation in mediation is voluntary and does not prevent a complainant from progressing to the formal complaints procedure if resolution is not achieved.</w:t>
      </w:r>
    </w:p>
    <w:p w14:paraId="23BAE747" w14:textId="77777777" w:rsidR="005D41EE" w:rsidRPr="00FD295F" w:rsidRDefault="005D41EE"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b/>
          <w:bCs/>
          <w:sz w:val="24"/>
          <w:szCs w:val="24"/>
        </w:rPr>
        <w:t>Outcomes of mediation</w:t>
      </w:r>
      <w:r w:rsidRPr="00FD295F">
        <w:rPr>
          <w:rFonts w:ascii="Calibri" w:eastAsia="Times New Roman" w:hAnsi="Calibri" w:cs="Calibri"/>
          <w:sz w:val="24"/>
          <w:szCs w:val="24"/>
        </w:rPr>
        <w:br/>
        <w:t xml:space="preserve">Where mediation is successful, the matter will be considered resolved and no further action will be taken under the </w:t>
      </w:r>
      <w:proofErr w:type="gramStart"/>
      <w:r w:rsidRPr="00FD295F">
        <w:rPr>
          <w:rFonts w:ascii="Calibri" w:eastAsia="Times New Roman" w:hAnsi="Calibri" w:cs="Calibri"/>
          <w:sz w:val="24"/>
          <w:szCs w:val="24"/>
        </w:rPr>
        <w:t>complaints</w:t>
      </w:r>
      <w:proofErr w:type="gramEnd"/>
      <w:r w:rsidRPr="00FD295F">
        <w:rPr>
          <w:rFonts w:ascii="Calibri" w:eastAsia="Times New Roman" w:hAnsi="Calibri" w:cs="Calibri"/>
          <w:sz w:val="24"/>
          <w:szCs w:val="24"/>
        </w:rPr>
        <w:t xml:space="preserve"> procedure.</w:t>
      </w:r>
      <w:r w:rsidRPr="00FD295F">
        <w:rPr>
          <w:rFonts w:ascii="Calibri" w:eastAsia="Times New Roman" w:hAnsi="Calibri" w:cs="Calibri"/>
          <w:sz w:val="24"/>
          <w:szCs w:val="24"/>
        </w:rPr>
        <w:br/>
        <w:t>If mediation is unsuccessful or declined, the complainant may proceed to Stage 1 of the formal complaints process.</w:t>
      </w:r>
    </w:p>
    <w:p w14:paraId="574BFCE2" w14:textId="77777777" w:rsidR="006462E4" w:rsidRPr="00FD295F" w:rsidRDefault="00355372" w:rsidP="00804416">
      <w:pPr>
        <w:pStyle w:val="Heading1"/>
        <w:rPr>
          <w:rFonts w:ascii="Calibri" w:hAnsi="Calibri" w:cs="Calibri"/>
          <w:sz w:val="24"/>
          <w:szCs w:val="24"/>
        </w:rPr>
      </w:pPr>
      <w:bookmarkStart w:id="18" w:name="_Toc225427563"/>
      <w:bookmarkStart w:id="19" w:name="_Toc231558078"/>
      <w:r w:rsidRPr="00FD295F">
        <w:rPr>
          <w:rFonts w:ascii="Calibri" w:hAnsi="Calibri" w:cs="Calibri"/>
          <w:sz w:val="24"/>
          <w:szCs w:val="24"/>
        </w:rPr>
        <w:t>7</w:t>
      </w:r>
      <w:r w:rsidR="006462E4" w:rsidRPr="00FD295F">
        <w:rPr>
          <w:rFonts w:ascii="Calibri" w:hAnsi="Calibri" w:cs="Calibri"/>
          <w:sz w:val="24"/>
          <w:szCs w:val="24"/>
        </w:rPr>
        <w:t>. Stages of complaint (not complaints against the headteacher or governors)</w:t>
      </w:r>
      <w:bookmarkEnd w:id="18"/>
      <w:bookmarkEnd w:id="19"/>
    </w:p>
    <w:p w14:paraId="19314EA8" w14:textId="77777777" w:rsidR="00527C75" w:rsidRPr="00FD295F" w:rsidRDefault="00527C75" w:rsidP="00804416">
      <w:pPr>
        <w:pStyle w:val="1bodycopy10pt"/>
        <w:spacing w:line="240" w:lineRule="auto"/>
        <w:rPr>
          <w:rFonts w:ascii="Calibri" w:hAnsi="Calibri" w:cs="Calibri"/>
          <w:sz w:val="24"/>
          <w:szCs w:val="24"/>
        </w:rPr>
      </w:pPr>
      <w:r w:rsidRPr="00FD295F">
        <w:rPr>
          <w:rFonts w:ascii="Calibri" w:hAnsi="Calibri" w:cs="Calibri"/>
          <w:sz w:val="24"/>
          <w:szCs w:val="24"/>
        </w:rPr>
        <w:t>We have adopted a 2-stage process for dealing with complaints:</w:t>
      </w:r>
    </w:p>
    <w:p w14:paraId="13A353BB" w14:textId="77777777" w:rsidR="00527C75" w:rsidRPr="00FD295F" w:rsidRDefault="00527C75" w:rsidP="00804416">
      <w:pPr>
        <w:pStyle w:val="4Bulletedcopyblue"/>
        <w:spacing w:line="240" w:lineRule="auto"/>
        <w:rPr>
          <w:rFonts w:ascii="Calibri" w:hAnsi="Calibri" w:cs="Calibri"/>
          <w:sz w:val="24"/>
          <w:szCs w:val="24"/>
        </w:rPr>
      </w:pPr>
      <w:r w:rsidRPr="00FD295F">
        <w:rPr>
          <w:rFonts w:ascii="Calibri" w:hAnsi="Calibri" w:cs="Calibri"/>
          <w:sz w:val="24"/>
          <w:szCs w:val="24"/>
        </w:rPr>
        <w:t>Stage 1 – formal investigation</w:t>
      </w:r>
    </w:p>
    <w:p w14:paraId="7BCFF875" w14:textId="68A45B62" w:rsidR="00527C75" w:rsidRPr="00FD295F" w:rsidRDefault="00527C75" w:rsidP="00804416">
      <w:pPr>
        <w:pStyle w:val="4Bulletedcopyblue"/>
        <w:spacing w:line="240" w:lineRule="auto"/>
        <w:rPr>
          <w:rFonts w:ascii="Calibri" w:hAnsi="Calibri" w:cs="Calibri"/>
          <w:sz w:val="24"/>
          <w:szCs w:val="24"/>
        </w:rPr>
      </w:pPr>
      <w:r w:rsidRPr="00FD295F">
        <w:rPr>
          <w:rFonts w:ascii="Calibri" w:hAnsi="Calibri" w:cs="Calibri"/>
          <w:sz w:val="24"/>
          <w:szCs w:val="24"/>
        </w:rPr>
        <w:t>Stage 2 – panel</w:t>
      </w:r>
      <w:r w:rsidR="000F104D" w:rsidRPr="00FD295F">
        <w:rPr>
          <w:rFonts w:ascii="Calibri" w:hAnsi="Calibri" w:cs="Calibri"/>
          <w:sz w:val="24"/>
          <w:szCs w:val="24"/>
        </w:rPr>
        <w:t xml:space="preserve"> hearing</w:t>
      </w:r>
    </w:p>
    <w:p w14:paraId="747BA44D" w14:textId="3913BF61" w:rsidR="006462E4" w:rsidRPr="00FD295F" w:rsidRDefault="00355372" w:rsidP="00804416">
      <w:pPr>
        <w:pStyle w:val="Subhead2"/>
        <w:spacing w:line="240" w:lineRule="auto"/>
        <w:rPr>
          <w:rFonts w:ascii="Calibri" w:hAnsi="Calibri" w:cs="Calibri"/>
          <w:szCs w:val="24"/>
        </w:rPr>
      </w:pPr>
      <w:r w:rsidRPr="00FD295F">
        <w:rPr>
          <w:rFonts w:ascii="Calibri" w:hAnsi="Calibri" w:cs="Calibri"/>
          <w:szCs w:val="24"/>
        </w:rPr>
        <w:t>7</w:t>
      </w:r>
      <w:r w:rsidR="006462E4" w:rsidRPr="00FD295F">
        <w:rPr>
          <w:rFonts w:ascii="Calibri" w:hAnsi="Calibri" w:cs="Calibri"/>
          <w:szCs w:val="24"/>
        </w:rPr>
        <w:t>.</w:t>
      </w:r>
      <w:r w:rsidRPr="00FD295F">
        <w:rPr>
          <w:rFonts w:ascii="Calibri" w:hAnsi="Calibri" w:cs="Calibri"/>
          <w:szCs w:val="24"/>
        </w:rPr>
        <w:t>1</w:t>
      </w:r>
      <w:r w:rsidR="006462E4" w:rsidRPr="00FD295F">
        <w:rPr>
          <w:rFonts w:ascii="Calibri" w:hAnsi="Calibri" w:cs="Calibri"/>
          <w:szCs w:val="24"/>
        </w:rPr>
        <w:t xml:space="preserve"> Stage </w:t>
      </w:r>
      <w:r w:rsidRPr="00FD295F">
        <w:rPr>
          <w:rFonts w:ascii="Calibri" w:hAnsi="Calibri" w:cs="Calibri"/>
          <w:szCs w:val="24"/>
        </w:rPr>
        <w:t>1</w:t>
      </w:r>
      <w:r w:rsidR="006462E4" w:rsidRPr="00FD295F">
        <w:rPr>
          <w:rFonts w:ascii="Calibri" w:hAnsi="Calibri" w:cs="Calibri"/>
          <w:szCs w:val="24"/>
        </w:rPr>
        <w:t>: formal</w:t>
      </w:r>
      <w:r w:rsidR="008F0F57" w:rsidRPr="00FD295F">
        <w:rPr>
          <w:rFonts w:ascii="Calibri" w:hAnsi="Calibri" w:cs="Calibri"/>
          <w:szCs w:val="24"/>
        </w:rPr>
        <w:t xml:space="preserve"> </w:t>
      </w:r>
      <w:r w:rsidR="009D17FE" w:rsidRPr="00FD295F">
        <w:rPr>
          <w:rFonts w:ascii="Calibri" w:hAnsi="Calibri" w:cs="Calibri"/>
          <w:szCs w:val="24"/>
        </w:rPr>
        <w:t>investigation</w:t>
      </w:r>
    </w:p>
    <w:p w14:paraId="465B0B4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Formal complaints can be raised:</w:t>
      </w:r>
    </w:p>
    <w:p w14:paraId="2DCD16B0"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By letter or email</w:t>
      </w:r>
      <w:r w:rsidR="00527C75" w:rsidRPr="00FD295F">
        <w:rPr>
          <w:rFonts w:ascii="Calibri" w:hAnsi="Calibri" w:cs="Calibri"/>
          <w:sz w:val="24"/>
          <w:szCs w:val="24"/>
        </w:rPr>
        <w:t xml:space="preserve"> (</w:t>
      </w:r>
      <w:r w:rsidR="00DF7442" w:rsidRPr="00FD295F">
        <w:rPr>
          <w:rFonts w:ascii="Calibri" w:hAnsi="Calibri" w:cs="Calibri"/>
          <w:sz w:val="24"/>
          <w:szCs w:val="24"/>
        </w:rPr>
        <w:t>this is preferred</w:t>
      </w:r>
      <w:r w:rsidR="00527C75" w:rsidRPr="00FD295F">
        <w:rPr>
          <w:rFonts w:ascii="Calibri" w:hAnsi="Calibri" w:cs="Calibri"/>
          <w:sz w:val="24"/>
          <w:szCs w:val="24"/>
        </w:rPr>
        <w:t>)</w:t>
      </w:r>
    </w:p>
    <w:p w14:paraId="2FEC1AA1"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Over the phone</w:t>
      </w:r>
    </w:p>
    <w:p w14:paraId="0FC67147"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In person</w:t>
      </w:r>
    </w:p>
    <w:p w14:paraId="637C3807" w14:textId="6933D664" w:rsidR="000E2BC4" w:rsidRPr="00FD295F" w:rsidRDefault="0025342E" w:rsidP="00804416">
      <w:pPr>
        <w:pStyle w:val="4Bulletedcopyblue"/>
        <w:spacing w:line="240" w:lineRule="auto"/>
        <w:rPr>
          <w:rFonts w:ascii="Calibri" w:hAnsi="Calibri" w:cs="Calibri"/>
          <w:sz w:val="24"/>
          <w:szCs w:val="24"/>
        </w:rPr>
      </w:pPr>
      <w:r w:rsidRPr="00FD295F">
        <w:rPr>
          <w:rFonts w:ascii="Calibri" w:hAnsi="Calibri" w:cs="Calibri"/>
          <w:sz w:val="24"/>
          <w:szCs w:val="24"/>
        </w:rPr>
        <w:t>Via</w:t>
      </w:r>
      <w:r w:rsidR="006462E4" w:rsidRPr="00FD295F">
        <w:rPr>
          <w:rFonts w:ascii="Calibri" w:hAnsi="Calibri" w:cs="Calibri"/>
          <w:sz w:val="24"/>
          <w:szCs w:val="24"/>
        </w:rPr>
        <w:t xml:space="preserve"> a third party acting on behalf of the complainant</w:t>
      </w:r>
      <w:r w:rsidR="00D445F3" w:rsidRPr="00FD295F">
        <w:rPr>
          <w:rFonts w:ascii="Calibri" w:hAnsi="Calibri" w:cs="Calibri"/>
          <w:sz w:val="24"/>
          <w:szCs w:val="24"/>
        </w:rPr>
        <w:t xml:space="preserve">, </w:t>
      </w:r>
      <w:r w:rsidR="006C1428" w:rsidRPr="00FD295F">
        <w:rPr>
          <w:rFonts w:ascii="Calibri" w:hAnsi="Calibri" w:cs="Calibri"/>
          <w:sz w:val="24"/>
          <w:szCs w:val="24"/>
        </w:rPr>
        <w:t>if they have the complainant’s consent to do so</w:t>
      </w:r>
    </w:p>
    <w:p w14:paraId="0EA6CAB6" w14:textId="4F3B0B4D" w:rsidR="000E2BC4" w:rsidRPr="00FD295F" w:rsidRDefault="000E2BC4"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Complaints should be addressed to the headteacher via the school office, marked private and confidential (if made in writing), by email at </w:t>
      </w:r>
      <w:r w:rsidRPr="00FD295F">
        <w:rPr>
          <w:rFonts w:ascii="Calibri" w:eastAsia="Times New Roman" w:hAnsi="Calibri" w:cs="Calibri"/>
          <w:b/>
          <w:bCs/>
          <w:sz w:val="24"/>
          <w:szCs w:val="24"/>
        </w:rPr>
        <w:t>office@elmwoodinfants.co.uk</w:t>
      </w:r>
      <w:r w:rsidRPr="00FD295F">
        <w:rPr>
          <w:rFonts w:ascii="Calibri" w:eastAsia="Times New Roman" w:hAnsi="Calibri" w:cs="Calibri"/>
          <w:sz w:val="24"/>
          <w:szCs w:val="24"/>
        </w:rPr>
        <w:t xml:space="preserve"> or by telephone on </w:t>
      </w:r>
      <w:r w:rsidRPr="00FD295F">
        <w:rPr>
          <w:rFonts w:ascii="Calibri" w:eastAsia="Times New Roman" w:hAnsi="Calibri" w:cs="Calibri"/>
          <w:b/>
          <w:bCs/>
          <w:sz w:val="24"/>
          <w:szCs w:val="24"/>
        </w:rPr>
        <w:t>02086897681</w:t>
      </w:r>
      <w:r w:rsidRPr="00FD295F">
        <w:rPr>
          <w:rFonts w:ascii="Calibri" w:eastAsia="Times New Roman" w:hAnsi="Calibri" w:cs="Calibri"/>
          <w:sz w:val="24"/>
          <w:szCs w:val="24"/>
        </w:rPr>
        <w:t>.</w:t>
      </w:r>
    </w:p>
    <w:p w14:paraId="272D5BC5" w14:textId="77777777" w:rsidR="00C941FC" w:rsidRPr="00FD295F" w:rsidRDefault="00C941FC" w:rsidP="00804416">
      <w:pPr>
        <w:spacing w:after="0" w:line="240" w:lineRule="auto"/>
        <w:rPr>
          <w:rFonts w:ascii="Calibri" w:eastAsia="Times New Roman" w:hAnsi="Calibri" w:cs="Calibri"/>
          <w:sz w:val="24"/>
          <w:szCs w:val="24"/>
        </w:rPr>
      </w:pPr>
    </w:p>
    <w:p w14:paraId="794B3962" w14:textId="77777777" w:rsidR="00042776" w:rsidRPr="00FD295F" w:rsidRDefault="00042776" w:rsidP="00042776">
      <w:pPr>
        <w:spacing w:after="0" w:line="300" w:lineRule="atLeast"/>
        <w:rPr>
          <w:rFonts w:ascii="Calibri" w:eastAsia="Times New Roman" w:hAnsi="Calibri" w:cs="Calibri"/>
          <w:sz w:val="24"/>
          <w:szCs w:val="24"/>
        </w:rPr>
      </w:pPr>
      <w:r w:rsidRPr="00FD295F">
        <w:rPr>
          <w:rFonts w:ascii="Calibri" w:eastAsia="Times New Roman" w:hAnsi="Calibri" w:cs="Calibri"/>
          <w:sz w:val="24"/>
          <w:szCs w:val="24"/>
        </w:rP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1B6CEB9D" w14:textId="640472E0" w:rsidR="006462E4" w:rsidRPr="00FD295F" w:rsidRDefault="00804416" w:rsidP="00804416">
      <w:pPr>
        <w:spacing w:line="240" w:lineRule="auto"/>
        <w:rPr>
          <w:rFonts w:ascii="Calibri" w:hAnsi="Calibri" w:cs="Calibri"/>
          <w:sz w:val="24"/>
          <w:szCs w:val="24"/>
        </w:rPr>
      </w:pPr>
      <w:r w:rsidRPr="00FD295F">
        <w:rPr>
          <w:rFonts w:ascii="Calibri" w:hAnsi="Calibri" w:cs="Calibri"/>
          <w:sz w:val="24"/>
          <w:szCs w:val="24"/>
        </w:rPr>
        <w:br/>
      </w:r>
      <w:r w:rsidR="006462E4" w:rsidRPr="00FD295F">
        <w:rPr>
          <w:rFonts w:ascii="Calibri" w:hAnsi="Calibri" w:cs="Calibri"/>
          <w:sz w:val="24"/>
          <w:szCs w:val="24"/>
        </w:rPr>
        <w:t>The complainant should provide details such as relevant dates, times, and the names of witnesses of events, alongside copies of any relevant documents, and what they feel would resolve the complaint.</w:t>
      </w:r>
    </w:p>
    <w:p w14:paraId="77DA0E2C" w14:textId="77777777" w:rsidR="000E2BC4" w:rsidRPr="00FD295F" w:rsidRDefault="006462E4" w:rsidP="00804416">
      <w:pPr>
        <w:spacing w:line="240" w:lineRule="auto"/>
        <w:rPr>
          <w:rFonts w:ascii="Calibri" w:eastAsia="Times New Roman" w:hAnsi="Calibri" w:cs="Calibri"/>
          <w:sz w:val="24"/>
          <w:szCs w:val="24"/>
        </w:rPr>
      </w:pPr>
      <w:r w:rsidRPr="00FD295F">
        <w:rPr>
          <w:rFonts w:ascii="Calibri" w:hAnsi="Calibri" w:cs="Calibri"/>
          <w:sz w:val="24"/>
          <w:szCs w:val="24"/>
        </w:rPr>
        <w:t xml:space="preserve">If complainants need assistance raising a formal complaint, they can contact the school office </w:t>
      </w:r>
      <w:r w:rsidR="000E2BC4" w:rsidRPr="00FD295F">
        <w:rPr>
          <w:rFonts w:ascii="Calibri" w:eastAsia="Times New Roman" w:hAnsi="Calibri" w:cs="Calibri"/>
          <w:sz w:val="24"/>
          <w:szCs w:val="24"/>
        </w:rPr>
        <w:t xml:space="preserve">by email at </w:t>
      </w:r>
      <w:r w:rsidR="000E2BC4" w:rsidRPr="00FD295F">
        <w:rPr>
          <w:rFonts w:ascii="Calibri" w:eastAsia="Times New Roman" w:hAnsi="Calibri" w:cs="Calibri"/>
          <w:b/>
          <w:bCs/>
          <w:sz w:val="24"/>
          <w:szCs w:val="24"/>
        </w:rPr>
        <w:t>office@elmwoodinfants.co.uk</w:t>
      </w:r>
      <w:r w:rsidR="000E2BC4" w:rsidRPr="00FD295F">
        <w:rPr>
          <w:rFonts w:ascii="Calibri" w:eastAsia="Times New Roman" w:hAnsi="Calibri" w:cs="Calibri"/>
          <w:sz w:val="24"/>
          <w:szCs w:val="24"/>
        </w:rPr>
        <w:t xml:space="preserve"> or by telephone on </w:t>
      </w:r>
      <w:r w:rsidR="000E2BC4" w:rsidRPr="00FD295F">
        <w:rPr>
          <w:rFonts w:ascii="Calibri" w:eastAsia="Times New Roman" w:hAnsi="Calibri" w:cs="Calibri"/>
          <w:b/>
          <w:bCs/>
          <w:sz w:val="24"/>
          <w:szCs w:val="24"/>
        </w:rPr>
        <w:t>02086897681</w:t>
      </w:r>
      <w:r w:rsidR="000E2BC4" w:rsidRPr="00FD295F">
        <w:rPr>
          <w:rFonts w:ascii="Calibri" w:eastAsia="Times New Roman" w:hAnsi="Calibri" w:cs="Calibri"/>
          <w:sz w:val="24"/>
          <w:szCs w:val="24"/>
        </w:rPr>
        <w:t>.</w:t>
      </w:r>
    </w:p>
    <w:p w14:paraId="20E011A2" w14:textId="48090E1E" w:rsidR="006462E4" w:rsidRPr="00FD295F" w:rsidRDefault="006462E4" w:rsidP="00804416">
      <w:pPr>
        <w:spacing w:line="240" w:lineRule="auto"/>
        <w:rPr>
          <w:rFonts w:ascii="Calibri" w:eastAsia="Times New Roman" w:hAnsi="Calibri" w:cs="Calibri"/>
          <w:sz w:val="24"/>
          <w:szCs w:val="24"/>
        </w:rPr>
      </w:pPr>
      <w:r w:rsidRPr="00FD295F">
        <w:rPr>
          <w:rFonts w:ascii="Calibri" w:hAnsi="Calibri" w:cs="Calibri"/>
          <w:sz w:val="24"/>
          <w:szCs w:val="24"/>
        </w:rPr>
        <w:t>The headteacher will record the date the complaint is received and will acknowledge receipt of the complaint in writing (either by letter or email) within</w:t>
      </w:r>
      <w:r w:rsidR="000E2BC4" w:rsidRPr="00FD295F">
        <w:rPr>
          <w:rFonts w:ascii="Calibri" w:hAnsi="Calibri" w:cs="Calibri"/>
          <w:sz w:val="24"/>
          <w:szCs w:val="24"/>
        </w:rPr>
        <w:t xml:space="preserve"> 5</w:t>
      </w:r>
      <w:r w:rsidRPr="00FD295F">
        <w:rPr>
          <w:rFonts w:ascii="Calibri" w:hAnsi="Calibri" w:cs="Calibri"/>
          <w:sz w:val="24"/>
          <w:szCs w:val="24"/>
        </w:rPr>
        <w:t xml:space="preserve"> school days.</w:t>
      </w:r>
      <w:r w:rsidR="009F5F69" w:rsidRPr="00FD295F">
        <w:rPr>
          <w:rFonts w:ascii="Calibri" w:hAnsi="Calibri" w:cs="Calibri"/>
          <w:color w:val="000000"/>
          <w:sz w:val="24"/>
          <w:szCs w:val="24"/>
        </w:rPr>
        <w:t xml:space="preserve"> </w:t>
      </w:r>
      <w:r w:rsidR="00D04CF7" w:rsidRPr="00FD295F">
        <w:rPr>
          <w:rFonts w:ascii="Calibri" w:hAnsi="Calibri" w:cs="Calibri"/>
          <w:sz w:val="24"/>
          <w:szCs w:val="24"/>
        </w:rPr>
        <w:t xml:space="preserve">Within this response, the </w:t>
      </w:r>
      <w:r w:rsidR="00D04CF7" w:rsidRPr="00FD295F">
        <w:rPr>
          <w:rFonts w:ascii="Calibri" w:hAnsi="Calibri" w:cs="Calibri"/>
          <w:sz w:val="24"/>
          <w:szCs w:val="24"/>
        </w:rPr>
        <w:lastRenderedPageBreak/>
        <w:t xml:space="preserve">headteacher will seek to clarify the nature of the complaint, ask what remains unresolved and what outcome the complainant would like to see. </w:t>
      </w:r>
    </w:p>
    <w:p w14:paraId="4F112E98" w14:textId="7E707E7A"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headteacher (or designated member of the senior leadership team) </w:t>
      </w:r>
      <w:r w:rsidR="00D04CF7" w:rsidRPr="00FD295F">
        <w:rPr>
          <w:rFonts w:ascii="Calibri" w:hAnsi="Calibri" w:cs="Calibri"/>
          <w:sz w:val="24"/>
          <w:szCs w:val="24"/>
        </w:rPr>
        <w:t xml:space="preserve">will consider whether a </w:t>
      </w:r>
      <w:r w:rsidR="009F5F69" w:rsidRPr="00FD295F">
        <w:rPr>
          <w:rFonts w:ascii="Calibri" w:hAnsi="Calibri" w:cs="Calibri"/>
          <w:sz w:val="24"/>
          <w:szCs w:val="24"/>
        </w:rPr>
        <w:t>face-to-face</w:t>
      </w:r>
      <w:r w:rsidR="00D04CF7" w:rsidRPr="00FD295F">
        <w:rPr>
          <w:rFonts w:ascii="Calibri" w:hAnsi="Calibri" w:cs="Calibri"/>
          <w:sz w:val="24"/>
          <w:szCs w:val="24"/>
        </w:rPr>
        <w:t xml:space="preserve"> meeting is the most appropriate way of clarifying</w:t>
      </w:r>
      <w:r w:rsidRPr="00FD295F">
        <w:rPr>
          <w:rFonts w:ascii="Calibri" w:hAnsi="Calibri" w:cs="Calibri"/>
          <w:sz w:val="24"/>
          <w:szCs w:val="24"/>
        </w:rPr>
        <w:t xml:space="preserve"> </w:t>
      </w:r>
      <w:r w:rsidR="00FB7AAA" w:rsidRPr="00FD295F">
        <w:rPr>
          <w:rFonts w:ascii="Calibri" w:hAnsi="Calibri" w:cs="Calibri"/>
          <w:sz w:val="24"/>
          <w:szCs w:val="24"/>
        </w:rPr>
        <w:t xml:space="preserve">the </w:t>
      </w:r>
      <w:r w:rsidRPr="00FD295F">
        <w:rPr>
          <w:rFonts w:ascii="Calibri" w:hAnsi="Calibri" w:cs="Calibri"/>
          <w:sz w:val="24"/>
          <w:szCs w:val="24"/>
        </w:rPr>
        <w:t>c</w:t>
      </w:r>
      <w:r w:rsidR="00FB7AAA" w:rsidRPr="00FD295F">
        <w:rPr>
          <w:rFonts w:ascii="Calibri" w:hAnsi="Calibri" w:cs="Calibri"/>
          <w:sz w:val="24"/>
          <w:szCs w:val="24"/>
        </w:rPr>
        <w:t xml:space="preserve">omplaint </w:t>
      </w:r>
      <w:r w:rsidRPr="00FD295F">
        <w:rPr>
          <w:rFonts w:ascii="Calibri" w:hAnsi="Calibri" w:cs="Calibri"/>
          <w:sz w:val="24"/>
          <w:szCs w:val="24"/>
        </w:rPr>
        <w:t xml:space="preserve">and </w:t>
      </w:r>
      <w:r w:rsidR="00D04CF7" w:rsidRPr="00FD295F">
        <w:rPr>
          <w:rFonts w:ascii="Calibri" w:hAnsi="Calibri" w:cs="Calibri"/>
          <w:sz w:val="24"/>
          <w:szCs w:val="24"/>
        </w:rPr>
        <w:t xml:space="preserve">to </w:t>
      </w:r>
      <w:r w:rsidRPr="00FD295F">
        <w:rPr>
          <w:rFonts w:ascii="Calibri" w:hAnsi="Calibri" w:cs="Calibri"/>
          <w:sz w:val="24"/>
          <w:szCs w:val="24"/>
        </w:rPr>
        <w:t xml:space="preserve">seek a resolution. The complainant may be accompanied to </w:t>
      </w:r>
      <w:r w:rsidR="00C74488" w:rsidRPr="00FD295F">
        <w:rPr>
          <w:rFonts w:ascii="Calibri" w:hAnsi="Calibri" w:cs="Calibri"/>
          <w:sz w:val="24"/>
          <w:szCs w:val="24"/>
        </w:rPr>
        <w:t>any</w:t>
      </w:r>
      <w:r w:rsidRPr="00FD295F">
        <w:rPr>
          <w:rFonts w:ascii="Calibri" w:hAnsi="Calibri" w:cs="Calibri"/>
          <w:sz w:val="24"/>
          <w:szCs w:val="24"/>
        </w:rPr>
        <w:t xml:space="preserve"> meeting, and should inform the school of the identity of their companion in advance.</w:t>
      </w:r>
    </w:p>
    <w:p w14:paraId="613566A4" w14:textId="679E2C7E"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In certain circumstances, the school may need to refuse a request for a particular individual to attend any such meeting – for example, if there is a conflict of interest. If this is the case, the school will notify the complainant as soon as they are aware, so that the complainant </w:t>
      </w:r>
      <w:r w:rsidR="00C104A4" w:rsidRPr="00FD295F">
        <w:rPr>
          <w:rFonts w:ascii="Calibri" w:hAnsi="Calibri" w:cs="Calibri"/>
          <w:sz w:val="24"/>
          <w:szCs w:val="24"/>
        </w:rPr>
        <w:t>can</w:t>
      </w:r>
      <w:r w:rsidRPr="00FD295F">
        <w:rPr>
          <w:rFonts w:ascii="Calibri" w:hAnsi="Calibri" w:cs="Calibri"/>
          <w:sz w:val="24"/>
          <w:szCs w:val="24"/>
        </w:rPr>
        <w:t xml:space="preserve"> arrange alternative accompaniment.</w:t>
      </w:r>
    </w:p>
    <w:p w14:paraId="5F367F73" w14:textId="0F1E23D9" w:rsidR="00694E4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headteacher (or other person appointed by the headteacher for this purpose) will then conduct their own investigation. The written conclusion of this investigation will be sent to the complainant within </w:t>
      </w:r>
      <w:r w:rsidR="000E2BC4" w:rsidRPr="00FD295F">
        <w:rPr>
          <w:rFonts w:ascii="Calibri" w:hAnsi="Calibri" w:cs="Calibri"/>
          <w:sz w:val="24"/>
          <w:szCs w:val="24"/>
        </w:rPr>
        <w:t>10</w:t>
      </w:r>
      <w:r w:rsidRPr="00FD295F">
        <w:rPr>
          <w:rFonts w:ascii="Calibri" w:hAnsi="Calibri" w:cs="Calibri"/>
          <w:sz w:val="24"/>
          <w:szCs w:val="24"/>
        </w:rPr>
        <w:t xml:space="preserve"> school days</w:t>
      </w:r>
      <w:r w:rsidR="00694E44" w:rsidRPr="00FD295F">
        <w:rPr>
          <w:rFonts w:ascii="Calibri" w:hAnsi="Calibri" w:cs="Calibri"/>
          <w:sz w:val="24"/>
          <w:szCs w:val="24"/>
        </w:rPr>
        <w:t xml:space="preserve"> of receipt of the complaint</w:t>
      </w:r>
      <w:r w:rsidRPr="00FD295F">
        <w:rPr>
          <w:rFonts w:ascii="Calibri" w:hAnsi="Calibri" w:cs="Calibri"/>
          <w:sz w:val="24"/>
          <w:szCs w:val="24"/>
        </w:rPr>
        <w:t>.</w:t>
      </w:r>
      <w:r w:rsidR="00C16822" w:rsidRPr="00FD295F">
        <w:rPr>
          <w:rFonts w:ascii="Calibri" w:hAnsi="Calibri" w:cs="Calibri"/>
          <w:sz w:val="24"/>
          <w:szCs w:val="24"/>
        </w:rPr>
        <w:t xml:space="preserve"> </w:t>
      </w:r>
      <w:bookmarkStart w:id="20" w:name="_Hlk216262209"/>
      <w:r w:rsidR="00C16822" w:rsidRPr="00FD295F">
        <w:rPr>
          <w:rFonts w:ascii="Calibri" w:hAnsi="Calibri" w:cs="Calibri"/>
          <w:sz w:val="24"/>
          <w:szCs w:val="24"/>
        </w:rPr>
        <w:t xml:space="preserve">If the headteacher (or other person appointed by the headteacher for this purpose) is unable to meet this deadline then they will provide the complainant with an updated time scale. </w:t>
      </w:r>
      <w:bookmarkEnd w:id="20"/>
    </w:p>
    <w:p w14:paraId="688A87A9" w14:textId="0FED50F7" w:rsidR="009F5F69" w:rsidRPr="00FD295F" w:rsidRDefault="00694E44" w:rsidP="00804416">
      <w:pPr>
        <w:spacing w:line="240" w:lineRule="auto"/>
        <w:rPr>
          <w:rFonts w:ascii="Calibri" w:hAnsi="Calibri" w:cs="Calibri"/>
          <w:sz w:val="24"/>
          <w:szCs w:val="24"/>
        </w:rPr>
      </w:pPr>
      <w:r w:rsidRPr="00FD295F">
        <w:rPr>
          <w:rFonts w:ascii="Calibri" w:hAnsi="Calibri" w:cs="Calibri"/>
          <w:sz w:val="24"/>
          <w:szCs w:val="24"/>
        </w:rPr>
        <w:t>The response will detail any actions taken to investigate the complaint and provide a full explanation of the decision made and the reason(s) for it. Where appropriate, it will include details of actions</w:t>
      </w:r>
      <w:r w:rsidR="00497431" w:rsidRPr="00FD295F">
        <w:rPr>
          <w:rFonts w:ascii="Calibri" w:hAnsi="Calibri" w:cs="Calibri"/>
          <w:sz w:val="24"/>
          <w:szCs w:val="24"/>
        </w:rPr>
        <w:t xml:space="preserve"> Elmwood Infant School </w:t>
      </w:r>
      <w:r w:rsidRPr="00FD295F">
        <w:rPr>
          <w:rFonts w:ascii="Calibri" w:hAnsi="Calibri" w:cs="Calibri"/>
          <w:sz w:val="24"/>
          <w:szCs w:val="24"/>
        </w:rPr>
        <w:t xml:space="preserve">will take to resolve the complaint. The headteacher will advise the complainant of how to escalate their complaint should they remain dissatisfied with the outcome of </w:t>
      </w:r>
      <w:r w:rsidR="009F5F69" w:rsidRPr="00FD295F">
        <w:rPr>
          <w:rFonts w:ascii="Calibri" w:hAnsi="Calibri" w:cs="Calibri"/>
          <w:sz w:val="24"/>
          <w:szCs w:val="24"/>
        </w:rPr>
        <w:t>s</w:t>
      </w:r>
      <w:r w:rsidRPr="00FD295F">
        <w:rPr>
          <w:rFonts w:ascii="Calibri" w:hAnsi="Calibri" w:cs="Calibri"/>
          <w:sz w:val="24"/>
          <w:szCs w:val="24"/>
        </w:rPr>
        <w:t>tage 1.</w:t>
      </w:r>
    </w:p>
    <w:p w14:paraId="626303E8" w14:textId="49AF638A"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How to escalate a complaint</w:t>
      </w:r>
    </w:p>
    <w:p w14:paraId="0B99D112" w14:textId="71C8A39B" w:rsidR="00923114" w:rsidRPr="00FD295F" w:rsidRDefault="00923114" w:rsidP="00804416">
      <w:pPr>
        <w:spacing w:after="0" w:line="240" w:lineRule="auto"/>
        <w:rPr>
          <w:rFonts w:ascii="Calibri" w:hAnsi="Calibri" w:cs="Calibri"/>
          <w:sz w:val="24"/>
          <w:szCs w:val="24"/>
        </w:rPr>
      </w:pPr>
      <w:r w:rsidRPr="00FD295F">
        <w:rPr>
          <w:rFonts w:ascii="Calibri" w:hAnsi="Calibri" w:cs="Calibri"/>
          <w:sz w:val="24"/>
          <w:szCs w:val="24"/>
        </w:rPr>
        <w:t>If the complainant wishes to proceed to the next stage of the procedure, they should inform the clerk to the governing board</w:t>
      </w:r>
      <w:r w:rsidR="00E000A2" w:rsidRPr="00FD295F">
        <w:rPr>
          <w:rFonts w:ascii="Calibri" w:hAnsi="Calibri" w:cs="Calibri"/>
          <w:sz w:val="24"/>
          <w:szCs w:val="24"/>
        </w:rPr>
        <w:t xml:space="preserve"> </w:t>
      </w:r>
      <w:r w:rsidR="00497431" w:rsidRPr="00FD295F">
        <w:rPr>
          <w:rFonts w:ascii="Calibri" w:eastAsia="Times New Roman" w:hAnsi="Calibri" w:cs="Calibri"/>
          <w:sz w:val="24"/>
          <w:szCs w:val="24"/>
        </w:rPr>
        <w:t xml:space="preserve">(or nominated officer, such as the School Business Manager) </w:t>
      </w:r>
      <w:r w:rsidR="00E000A2" w:rsidRPr="00FD295F">
        <w:rPr>
          <w:rFonts w:ascii="Calibri" w:hAnsi="Calibri" w:cs="Calibri"/>
          <w:sz w:val="24"/>
          <w:szCs w:val="24"/>
        </w:rPr>
        <w:t>via the school office</w:t>
      </w:r>
      <w:r w:rsidRPr="00FD295F">
        <w:rPr>
          <w:rFonts w:ascii="Calibri" w:hAnsi="Calibri" w:cs="Calibri"/>
          <w:sz w:val="24"/>
          <w:szCs w:val="24"/>
        </w:rPr>
        <w:t xml:space="preserve"> within </w:t>
      </w:r>
      <w:r w:rsidR="00497431" w:rsidRPr="00FD295F">
        <w:rPr>
          <w:rFonts w:ascii="Calibri" w:hAnsi="Calibri" w:cs="Calibri"/>
          <w:sz w:val="24"/>
          <w:szCs w:val="24"/>
        </w:rPr>
        <w:t>10</w:t>
      </w:r>
      <w:r w:rsidRPr="00FD295F">
        <w:rPr>
          <w:rFonts w:ascii="Calibri" w:hAnsi="Calibri" w:cs="Calibri"/>
          <w:sz w:val="24"/>
          <w:szCs w:val="24"/>
        </w:rPr>
        <w:t xml:space="preserve"> school days. </w:t>
      </w:r>
      <w:r w:rsidRPr="00FD295F">
        <w:rPr>
          <w:rFonts w:ascii="Calibri" w:eastAsia="Arial Unicode MS" w:hAnsi="Calibri" w:cs="Calibri"/>
          <w:sz w:val="24"/>
          <w:szCs w:val="24"/>
        </w:rPr>
        <w:t>Requests received outside of this timeframe will be considered in exceptional circumstances.</w:t>
      </w:r>
    </w:p>
    <w:p w14:paraId="7413FC6B" w14:textId="718C2340" w:rsidR="00724A4D" w:rsidRPr="00FD295F" w:rsidRDefault="00724A4D" w:rsidP="00804416">
      <w:pPr>
        <w:spacing w:line="240" w:lineRule="auto"/>
        <w:rPr>
          <w:rFonts w:ascii="Calibri" w:hAnsi="Calibri" w:cs="Calibri"/>
          <w:sz w:val="24"/>
          <w:szCs w:val="24"/>
        </w:rPr>
      </w:pPr>
      <w:r w:rsidRPr="00FD295F">
        <w:rPr>
          <w:rFonts w:ascii="Calibri" w:hAnsi="Calibri" w:cs="Calibri"/>
          <w:sz w:val="24"/>
          <w:szCs w:val="24"/>
        </w:rPr>
        <w:t xml:space="preserve">Complainants </w:t>
      </w:r>
      <w:r w:rsidR="0053245F" w:rsidRPr="00FD295F">
        <w:rPr>
          <w:rFonts w:ascii="Calibri" w:hAnsi="Calibri" w:cs="Calibri"/>
          <w:sz w:val="24"/>
          <w:szCs w:val="24"/>
        </w:rPr>
        <w:t>can</w:t>
      </w:r>
      <w:r w:rsidRPr="00FD295F">
        <w:rPr>
          <w:rFonts w:ascii="Calibri" w:hAnsi="Calibri" w:cs="Calibri"/>
          <w:sz w:val="24"/>
          <w:szCs w:val="24"/>
        </w:rPr>
        <w:t xml:space="preserve"> </w:t>
      </w:r>
      <w:r w:rsidR="00E000A2" w:rsidRPr="00FD295F">
        <w:rPr>
          <w:rFonts w:ascii="Calibri" w:hAnsi="Calibri" w:cs="Calibri"/>
          <w:sz w:val="24"/>
          <w:szCs w:val="24"/>
        </w:rPr>
        <w:t>do this</w:t>
      </w:r>
      <w:r w:rsidRPr="00FD295F">
        <w:rPr>
          <w:rFonts w:ascii="Calibri" w:hAnsi="Calibri" w:cs="Calibri"/>
          <w:sz w:val="24"/>
          <w:szCs w:val="24"/>
        </w:rPr>
        <w:t>:</w:t>
      </w:r>
    </w:p>
    <w:p w14:paraId="55F4EE6E" w14:textId="1FDF253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By letter or email</w:t>
      </w:r>
      <w:r w:rsidR="00C104A4" w:rsidRPr="00FD295F">
        <w:rPr>
          <w:rFonts w:ascii="Calibri" w:hAnsi="Calibri" w:cs="Calibri"/>
          <w:sz w:val="24"/>
          <w:szCs w:val="24"/>
        </w:rPr>
        <w:t xml:space="preserve"> (this is preferred) </w:t>
      </w:r>
    </w:p>
    <w:p w14:paraId="306BD8D7"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Over the phone</w:t>
      </w:r>
    </w:p>
    <w:p w14:paraId="346A72A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In person</w:t>
      </w:r>
    </w:p>
    <w:p w14:paraId="33360A6F" w14:textId="3D821195" w:rsidR="00C104A4" w:rsidRPr="00FD295F" w:rsidRDefault="0025342E" w:rsidP="00804416">
      <w:pPr>
        <w:pStyle w:val="4Bulletedcopyblue"/>
        <w:spacing w:line="240" w:lineRule="auto"/>
        <w:rPr>
          <w:rFonts w:ascii="Calibri" w:hAnsi="Calibri" w:cs="Calibri"/>
          <w:sz w:val="24"/>
          <w:szCs w:val="24"/>
        </w:rPr>
      </w:pPr>
      <w:r w:rsidRPr="00FD295F">
        <w:rPr>
          <w:rFonts w:ascii="Calibri" w:hAnsi="Calibri" w:cs="Calibri"/>
          <w:sz w:val="24"/>
          <w:szCs w:val="24"/>
        </w:rPr>
        <w:t>Via</w:t>
      </w:r>
      <w:r w:rsidR="00C104A4" w:rsidRPr="00FD295F">
        <w:rPr>
          <w:rFonts w:ascii="Calibri" w:hAnsi="Calibri" w:cs="Calibri"/>
          <w:sz w:val="24"/>
          <w:szCs w:val="24"/>
        </w:rPr>
        <w:t xml:space="preserve"> a third party acting on behalf of the complainant, if they have the complainant’s consent to do so</w:t>
      </w:r>
    </w:p>
    <w:p w14:paraId="5355E1E2" w14:textId="4535A520"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E000A2" w:rsidRPr="00FD295F">
        <w:rPr>
          <w:rFonts w:ascii="Calibri" w:hAnsi="Calibri" w:cs="Calibri"/>
          <w:sz w:val="24"/>
          <w:szCs w:val="24"/>
        </w:rPr>
        <w:t xml:space="preserve">complainant should provide details of </w:t>
      </w:r>
      <w:r w:rsidRPr="00FD295F">
        <w:rPr>
          <w:rFonts w:ascii="Calibri" w:hAnsi="Calibri" w:cs="Calibri"/>
          <w:sz w:val="24"/>
          <w:szCs w:val="24"/>
        </w:rPr>
        <w:t xml:space="preserve">how they feel the previous stage of the procedure has not addressed their complaint sufficiently, and what they feel would resolve the complaint. </w:t>
      </w:r>
    </w:p>
    <w:p w14:paraId="20C78E6B" w14:textId="0754DB46" w:rsidR="006462E4" w:rsidRPr="00FD295F" w:rsidRDefault="006462E4" w:rsidP="00804416">
      <w:pPr>
        <w:spacing w:after="0" w:line="240" w:lineRule="auto"/>
        <w:rPr>
          <w:rFonts w:ascii="Calibri" w:hAnsi="Calibri" w:cs="Calibri"/>
          <w:sz w:val="24"/>
          <w:szCs w:val="24"/>
        </w:rPr>
      </w:pPr>
      <w:r w:rsidRPr="00FD295F">
        <w:rPr>
          <w:rFonts w:ascii="Calibri" w:hAnsi="Calibri" w:cs="Calibri"/>
          <w:sz w:val="24"/>
          <w:szCs w:val="24"/>
        </w:rPr>
        <w:t xml:space="preserve">The clerk </w:t>
      </w:r>
      <w:r w:rsidR="00497431" w:rsidRPr="00FD295F">
        <w:rPr>
          <w:rFonts w:ascii="Calibri" w:eastAsia="Times New Roman" w:hAnsi="Calibri" w:cs="Calibri"/>
          <w:sz w:val="24"/>
          <w:szCs w:val="24"/>
        </w:rPr>
        <w:t xml:space="preserve">to the governing board (or nominated officer) </w:t>
      </w:r>
      <w:r w:rsidRPr="00FD295F">
        <w:rPr>
          <w:rFonts w:ascii="Calibri" w:hAnsi="Calibri" w:cs="Calibri"/>
          <w:sz w:val="24"/>
          <w:szCs w:val="24"/>
        </w:rPr>
        <w:t xml:space="preserve">will acknowledge receipt of the request within </w:t>
      </w:r>
      <w:r w:rsidR="00497431" w:rsidRPr="00FD295F">
        <w:rPr>
          <w:rFonts w:ascii="Calibri" w:hAnsi="Calibri" w:cs="Calibri"/>
          <w:sz w:val="24"/>
          <w:szCs w:val="24"/>
        </w:rPr>
        <w:t>5</w:t>
      </w:r>
      <w:r w:rsidRPr="00FD295F">
        <w:rPr>
          <w:rFonts w:ascii="Calibri" w:hAnsi="Calibri" w:cs="Calibri"/>
          <w:sz w:val="24"/>
          <w:szCs w:val="24"/>
        </w:rPr>
        <w:t xml:space="preserve"> school days.</w:t>
      </w:r>
    </w:p>
    <w:p w14:paraId="22AF6741" w14:textId="360C8648" w:rsidR="006462E4" w:rsidRPr="00FD295F" w:rsidRDefault="00355372" w:rsidP="00804416">
      <w:pPr>
        <w:pStyle w:val="Subhead2"/>
        <w:spacing w:line="240" w:lineRule="auto"/>
        <w:rPr>
          <w:rFonts w:ascii="Calibri" w:hAnsi="Calibri" w:cs="Calibri"/>
          <w:szCs w:val="24"/>
        </w:rPr>
      </w:pPr>
      <w:r w:rsidRPr="00FD295F">
        <w:rPr>
          <w:rFonts w:ascii="Calibri" w:hAnsi="Calibri" w:cs="Calibri"/>
          <w:szCs w:val="24"/>
        </w:rPr>
        <w:t>7.2</w:t>
      </w:r>
      <w:r w:rsidR="006462E4" w:rsidRPr="00FD295F">
        <w:rPr>
          <w:rFonts w:ascii="Calibri" w:hAnsi="Calibri" w:cs="Calibri"/>
          <w:szCs w:val="24"/>
        </w:rPr>
        <w:t xml:space="preserve"> Stage </w:t>
      </w:r>
      <w:r w:rsidRPr="00FD295F">
        <w:rPr>
          <w:rFonts w:ascii="Calibri" w:hAnsi="Calibri" w:cs="Calibri"/>
          <w:szCs w:val="24"/>
        </w:rPr>
        <w:t>2</w:t>
      </w:r>
      <w:r w:rsidR="006462E4" w:rsidRPr="00FD295F">
        <w:rPr>
          <w:rFonts w:ascii="Calibri" w:hAnsi="Calibri" w:cs="Calibri"/>
          <w:szCs w:val="24"/>
        </w:rPr>
        <w:t>: panel</w:t>
      </w:r>
      <w:r w:rsidR="00724A4D" w:rsidRPr="00FD295F">
        <w:rPr>
          <w:rFonts w:ascii="Calibri" w:hAnsi="Calibri" w:cs="Calibri"/>
          <w:szCs w:val="24"/>
        </w:rPr>
        <w:t xml:space="preserve"> hearing</w:t>
      </w:r>
    </w:p>
    <w:p w14:paraId="3E18EDEC" w14:textId="77777777"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Convening the panel</w:t>
      </w:r>
    </w:p>
    <w:p w14:paraId="5D6C513F" w14:textId="1147D07B"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lastRenderedPageBreak/>
        <w:t xml:space="preserve">The </w:t>
      </w:r>
      <w:r w:rsidR="000C398F" w:rsidRPr="00FD295F">
        <w:rPr>
          <w:rFonts w:ascii="Calibri" w:hAnsi="Calibri" w:cs="Calibri"/>
          <w:sz w:val="24"/>
          <w:szCs w:val="24"/>
        </w:rPr>
        <w:t xml:space="preserve">complaints </w:t>
      </w:r>
      <w:r w:rsidRPr="00FD295F">
        <w:rPr>
          <w:rFonts w:ascii="Calibri" w:hAnsi="Calibri" w:cs="Calibri"/>
          <w:sz w:val="24"/>
          <w:szCs w:val="24"/>
        </w:rPr>
        <w:t xml:space="preserve">panel </w:t>
      </w:r>
      <w:r w:rsidR="00724A4D" w:rsidRPr="00FD295F">
        <w:rPr>
          <w:rFonts w:ascii="Calibri" w:hAnsi="Calibri" w:cs="Calibri"/>
          <w:sz w:val="24"/>
          <w:szCs w:val="24"/>
        </w:rPr>
        <w:t xml:space="preserve">will </w:t>
      </w:r>
      <w:r w:rsidRPr="00FD295F">
        <w:rPr>
          <w:rFonts w:ascii="Calibri" w:hAnsi="Calibri" w:cs="Calibri"/>
          <w:sz w:val="24"/>
          <w:szCs w:val="24"/>
        </w:rPr>
        <w:t>consist of the first 3 members of the governing board available who don’t have direct knowledge of the complaint.</w:t>
      </w:r>
      <w:r w:rsidR="009F5F69" w:rsidRPr="00FD295F">
        <w:rPr>
          <w:rFonts w:ascii="Calibri" w:hAnsi="Calibri" w:cs="Calibri"/>
          <w:sz w:val="24"/>
          <w:szCs w:val="24"/>
        </w:rPr>
        <w:t xml:space="preserve"> </w:t>
      </w:r>
      <w:r w:rsidRPr="00FD295F">
        <w:rPr>
          <w:rFonts w:ascii="Calibri" w:hAnsi="Calibri" w:cs="Calibri"/>
          <w:sz w:val="24"/>
          <w:szCs w:val="24"/>
        </w:rPr>
        <w:t>The governors will select a panel chair from among themselves.</w:t>
      </w:r>
    </w:p>
    <w:p w14:paraId="1F75C7EA" w14:textId="12F0613C"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w:t>
      </w:r>
      <w:proofErr w:type="gramStart"/>
      <w:r w:rsidRPr="00FD295F">
        <w:rPr>
          <w:rFonts w:ascii="Calibri" w:hAnsi="Calibri" w:cs="Calibri"/>
          <w:sz w:val="24"/>
          <w:szCs w:val="24"/>
        </w:rPr>
        <w:t>not</w:t>
      </w:r>
      <w:proofErr w:type="gramEnd"/>
      <w:r w:rsidRPr="00FD295F">
        <w:rPr>
          <w:rFonts w:ascii="Calibri" w:hAnsi="Calibri" w:cs="Calibri"/>
          <w:sz w:val="24"/>
          <w:szCs w:val="24"/>
        </w:rPr>
        <w:t xml:space="preserve"> enough impartial governors are available, we will seek panel members from other schools, the local authority. We will make sure the governors we source are suitably skilled and can demonstrate that they are independent and impartial.</w:t>
      </w:r>
    </w:p>
    <w:p w14:paraId="5011934B" w14:textId="77777777" w:rsidR="00497431" w:rsidRPr="00FD295F" w:rsidRDefault="00497431"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The complainant will be given reasonable notice of the date of the panel hearing. The clerk to the governing board (or nominated officer, such as the School Business Manager) will aim to find a date within </w:t>
      </w:r>
      <w:r w:rsidRPr="00FD295F">
        <w:rPr>
          <w:rFonts w:ascii="Calibri" w:eastAsia="Times New Roman" w:hAnsi="Calibri" w:cs="Calibri"/>
          <w:b/>
          <w:bCs/>
          <w:sz w:val="24"/>
          <w:szCs w:val="24"/>
        </w:rPr>
        <w:t>15 school days</w:t>
      </w:r>
      <w:r w:rsidRPr="00FD295F">
        <w:rPr>
          <w:rFonts w:ascii="Calibri" w:eastAsia="Times New Roman" w:hAnsi="Calibri" w:cs="Calibri"/>
          <w:sz w:val="24"/>
          <w:szCs w:val="24"/>
        </w:rPr>
        <w:t xml:space="preserve"> of the request, where possible.</w:t>
      </w:r>
    </w:p>
    <w:p w14:paraId="75B988A6" w14:textId="77777777" w:rsidR="00497431" w:rsidRPr="00FD295F" w:rsidRDefault="00497431" w:rsidP="00804416">
      <w:pPr>
        <w:spacing w:line="240" w:lineRule="auto"/>
        <w:rPr>
          <w:rFonts w:ascii="Calibri" w:hAnsi="Calibri" w:cs="Calibri"/>
          <w:sz w:val="24"/>
          <w:szCs w:val="24"/>
        </w:rPr>
      </w:pPr>
    </w:p>
    <w:p w14:paraId="3315784C" w14:textId="03D2821B"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the complainant rejects the offer of 3 proposed dates without good reason, the clerk </w:t>
      </w:r>
      <w:r w:rsidR="00497431" w:rsidRPr="00FD295F">
        <w:rPr>
          <w:rFonts w:ascii="Calibri" w:eastAsia="Times New Roman" w:hAnsi="Calibri" w:cs="Calibri"/>
          <w:sz w:val="24"/>
          <w:szCs w:val="24"/>
        </w:rPr>
        <w:t>(or nominated officer</w:t>
      </w:r>
      <w:r w:rsidR="00497431" w:rsidRPr="00FD295F">
        <w:rPr>
          <w:rFonts w:ascii="Calibri" w:hAnsi="Calibri" w:cs="Calibri"/>
          <w:sz w:val="24"/>
          <w:szCs w:val="24"/>
        </w:rPr>
        <w:t xml:space="preserve">) </w:t>
      </w:r>
      <w:r w:rsidRPr="00FD295F">
        <w:rPr>
          <w:rFonts w:ascii="Calibri" w:hAnsi="Calibri" w:cs="Calibri"/>
          <w:sz w:val="24"/>
          <w:szCs w:val="24"/>
        </w:rPr>
        <w:t xml:space="preserve">will set a date. The hearing will go ahead using written submissions from both parties. </w:t>
      </w:r>
    </w:p>
    <w:p w14:paraId="365487DC" w14:textId="5322E612" w:rsidR="00AF50E3"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At least</w:t>
      </w:r>
      <w:r w:rsidR="00497431" w:rsidRPr="00FD295F">
        <w:rPr>
          <w:rFonts w:ascii="Calibri" w:hAnsi="Calibri" w:cs="Calibri"/>
          <w:sz w:val="24"/>
          <w:szCs w:val="24"/>
        </w:rPr>
        <w:t xml:space="preserve"> 10 </w:t>
      </w:r>
      <w:r w:rsidRPr="00FD295F">
        <w:rPr>
          <w:rFonts w:ascii="Calibri" w:hAnsi="Calibri" w:cs="Calibri"/>
          <w:sz w:val="24"/>
          <w:szCs w:val="24"/>
        </w:rPr>
        <w:t xml:space="preserve">school days before the meeting, the </w:t>
      </w:r>
      <w:r w:rsidR="009F5F69" w:rsidRPr="00FD295F">
        <w:rPr>
          <w:rFonts w:ascii="Calibri" w:hAnsi="Calibri" w:cs="Calibri"/>
          <w:sz w:val="24"/>
          <w:szCs w:val="24"/>
        </w:rPr>
        <w:t>c</w:t>
      </w:r>
      <w:r w:rsidRPr="00FD295F">
        <w:rPr>
          <w:rFonts w:ascii="Calibri" w:hAnsi="Calibri" w:cs="Calibri"/>
          <w:sz w:val="24"/>
          <w:szCs w:val="24"/>
        </w:rPr>
        <w:t>lerk will:</w:t>
      </w:r>
    </w:p>
    <w:p w14:paraId="2AF191DB" w14:textId="36C6DA4E" w:rsidR="00AF50E3" w:rsidRPr="00FD295F" w:rsidRDefault="009F5F69" w:rsidP="00804416">
      <w:pPr>
        <w:pStyle w:val="4Bulletedcopyblue"/>
        <w:spacing w:line="240" w:lineRule="auto"/>
        <w:rPr>
          <w:rFonts w:ascii="Calibri" w:hAnsi="Calibri" w:cs="Calibri"/>
          <w:sz w:val="24"/>
          <w:szCs w:val="24"/>
        </w:rPr>
      </w:pPr>
      <w:r w:rsidRPr="00FD295F">
        <w:rPr>
          <w:rFonts w:ascii="Calibri" w:hAnsi="Calibri" w:cs="Calibri"/>
          <w:sz w:val="24"/>
          <w:szCs w:val="24"/>
        </w:rPr>
        <w:t>C</w:t>
      </w:r>
      <w:r w:rsidR="00AF50E3" w:rsidRPr="00FD295F">
        <w:rPr>
          <w:rFonts w:ascii="Calibri" w:hAnsi="Calibri" w:cs="Calibri"/>
          <w:sz w:val="24"/>
          <w:szCs w:val="24"/>
        </w:rPr>
        <w:t>onfirm and notify the complainant of the date, time and venue of the meeting, ensuring that, if the complainant is invited, the dates are convenient to all parties and that the venue and proceedings are accessible</w:t>
      </w:r>
    </w:p>
    <w:p w14:paraId="057A0142" w14:textId="394B65D7" w:rsidR="00AF50E3" w:rsidRPr="00FD295F" w:rsidRDefault="00D64D24" w:rsidP="00804416">
      <w:pPr>
        <w:pStyle w:val="4Bulletedcopyblue"/>
        <w:spacing w:line="240" w:lineRule="auto"/>
        <w:rPr>
          <w:rFonts w:ascii="Calibri" w:hAnsi="Calibri" w:cs="Calibri"/>
          <w:sz w:val="24"/>
          <w:szCs w:val="24"/>
        </w:rPr>
      </w:pPr>
      <w:r w:rsidRPr="00FD295F">
        <w:rPr>
          <w:rFonts w:ascii="Calibri" w:hAnsi="Calibri" w:cs="Calibri"/>
          <w:sz w:val="24"/>
          <w:szCs w:val="24"/>
        </w:rPr>
        <w:t>R</w:t>
      </w:r>
      <w:r w:rsidR="00AF50E3" w:rsidRPr="00FD295F">
        <w:rPr>
          <w:rFonts w:ascii="Calibri" w:hAnsi="Calibri" w:cs="Calibri"/>
          <w:sz w:val="24"/>
          <w:szCs w:val="24"/>
        </w:rPr>
        <w:t>equest copies of any further written material to be submitted to the committee at least</w:t>
      </w:r>
      <w:r w:rsidR="00497431" w:rsidRPr="00FD295F">
        <w:rPr>
          <w:rFonts w:ascii="Calibri" w:hAnsi="Calibri" w:cs="Calibri"/>
          <w:sz w:val="24"/>
          <w:szCs w:val="24"/>
        </w:rPr>
        <w:t xml:space="preserve"> 5</w:t>
      </w:r>
      <w:r w:rsidR="00AF50E3" w:rsidRPr="00FD295F">
        <w:rPr>
          <w:rFonts w:ascii="Calibri" w:hAnsi="Calibri" w:cs="Calibri"/>
          <w:sz w:val="24"/>
          <w:szCs w:val="24"/>
        </w:rPr>
        <w:t xml:space="preserve"> school days before the meeting</w:t>
      </w:r>
    </w:p>
    <w:p w14:paraId="0C9B9265" w14:textId="75931A12" w:rsidR="009F5F69"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Any written material will be circulated to all parties at least</w:t>
      </w:r>
      <w:r w:rsidR="00497431" w:rsidRPr="00FD295F">
        <w:rPr>
          <w:rFonts w:ascii="Calibri" w:hAnsi="Calibri" w:cs="Calibri"/>
          <w:sz w:val="24"/>
          <w:szCs w:val="24"/>
        </w:rPr>
        <w:t xml:space="preserve"> 5</w:t>
      </w:r>
      <w:r w:rsidRPr="00FD295F">
        <w:rPr>
          <w:rFonts w:ascii="Calibri" w:hAnsi="Calibri" w:cs="Calibri"/>
          <w:sz w:val="24"/>
          <w:szCs w:val="24"/>
        </w:rPr>
        <w:t xml:space="preserve"> school days before the date of the </w:t>
      </w:r>
      <w:r w:rsidR="009D17FE" w:rsidRPr="00FD295F">
        <w:rPr>
          <w:rFonts w:ascii="Calibri" w:hAnsi="Calibri" w:cs="Calibri"/>
          <w:sz w:val="24"/>
          <w:szCs w:val="24"/>
        </w:rPr>
        <w:t>hearing</w:t>
      </w:r>
      <w:r w:rsidRPr="00FD295F">
        <w:rPr>
          <w:rFonts w:ascii="Calibri" w:hAnsi="Calibri" w:cs="Calibri"/>
          <w:sz w:val="24"/>
          <w:szCs w:val="24"/>
        </w:rPr>
        <w:t xml:space="preserve">. </w:t>
      </w:r>
    </w:p>
    <w:p w14:paraId="5A140EAD" w14:textId="05B1AF37" w:rsidR="009F5F69"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The committee will not normally accept, as evidence, recordings of conversations that were obtained covertly and without the informed consent of all parties being recorded.</w:t>
      </w:r>
    </w:p>
    <w:p w14:paraId="0850DB42" w14:textId="552DD368" w:rsidR="00B358D2" w:rsidRPr="00FD295F" w:rsidRDefault="00B358D2"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89471D" w:rsidRPr="00FD295F">
        <w:rPr>
          <w:rFonts w:ascii="Calibri" w:hAnsi="Calibri" w:cs="Calibri"/>
          <w:sz w:val="24"/>
          <w:szCs w:val="24"/>
        </w:rPr>
        <w:t>panel</w:t>
      </w:r>
      <w:r w:rsidRPr="00FD295F">
        <w:rPr>
          <w:rFonts w:ascii="Calibri" w:hAnsi="Calibri" w:cs="Calibri"/>
          <w:sz w:val="24"/>
          <w:szCs w:val="24"/>
        </w:rPr>
        <w:t xml:space="preserve"> will ensure that the hearing is properly </w:t>
      </w:r>
      <w:proofErr w:type="spellStart"/>
      <w:r w:rsidRPr="00FD295F">
        <w:rPr>
          <w:rFonts w:ascii="Calibri" w:hAnsi="Calibri" w:cs="Calibri"/>
          <w:sz w:val="24"/>
          <w:szCs w:val="24"/>
        </w:rPr>
        <w:t>minuted</w:t>
      </w:r>
      <w:proofErr w:type="spellEnd"/>
      <w:r w:rsidRPr="00FD295F">
        <w:rPr>
          <w:rFonts w:ascii="Calibri" w:hAnsi="Calibri" w:cs="Calibri"/>
          <w:sz w:val="24"/>
          <w:szCs w:val="24"/>
        </w:rPr>
        <w:t>.</w:t>
      </w:r>
    </w:p>
    <w:p w14:paraId="20F817FE" w14:textId="20B31685"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 xml:space="preserve">At the </w:t>
      </w:r>
      <w:r w:rsidR="00250A94" w:rsidRPr="00FD295F">
        <w:rPr>
          <w:rFonts w:ascii="Calibri" w:hAnsi="Calibri" w:cs="Calibri"/>
          <w:b/>
          <w:sz w:val="24"/>
          <w:szCs w:val="24"/>
        </w:rPr>
        <w:t>hearing</w:t>
      </w:r>
    </w:p>
    <w:p w14:paraId="68BD3AC5" w14:textId="3D4D5359"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w:t>
      </w:r>
      <w:r w:rsidR="00250A94" w:rsidRPr="00FD295F">
        <w:rPr>
          <w:rFonts w:ascii="Calibri" w:hAnsi="Calibri" w:cs="Calibri"/>
          <w:sz w:val="24"/>
          <w:szCs w:val="24"/>
        </w:rPr>
        <w:t xml:space="preserve">hearing </w:t>
      </w:r>
      <w:r w:rsidRPr="00FD295F">
        <w:rPr>
          <w:rFonts w:ascii="Calibri" w:hAnsi="Calibri" w:cs="Calibri"/>
          <w:sz w:val="24"/>
          <w:szCs w:val="24"/>
        </w:rPr>
        <w:t xml:space="preserve">will be held in private. Electronic recordings of meetings or conversations are not normally permitted unless </w:t>
      </w:r>
      <w:bookmarkStart w:id="21" w:name="_Hlk165293447"/>
      <w:r w:rsidR="006A2645" w:rsidRPr="00FD295F">
        <w:rPr>
          <w:rFonts w:ascii="Calibri" w:hAnsi="Calibri" w:cs="Calibri"/>
          <w:sz w:val="24"/>
          <w:szCs w:val="24"/>
        </w:rPr>
        <w:t>required as part of reasonable adjustments</w:t>
      </w:r>
      <w:bookmarkEnd w:id="21"/>
      <w:r w:rsidRPr="00FD295F">
        <w:rPr>
          <w:rFonts w:ascii="Calibri" w:hAnsi="Calibri" w:cs="Calibri"/>
          <w:sz w:val="24"/>
          <w:szCs w:val="24"/>
        </w:rPr>
        <w:t>. Prior knowledge and consent of all parties attending will be sought before meetings or conversations take place. Consent will be recorded in minutes taken.</w:t>
      </w:r>
    </w:p>
    <w:p w14:paraId="3E848D0E" w14:textId="5C368C0E"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At the panel </w:t>
      </w:r>
      <w:r w:rsidR="00724A4D" w:rsidRPr="00FD295F">
        <w:rPr>
          <w:rFonts w:ascii="Calibri" w:hAnsi="Calibri" w:cs="Calibri"/>
          <w:sz w:val="24"/>
          <w:szCs w:val="24"/>
        </w:rPr>
        <w:t>hearing</w:t>
      </w:r>
      <w:r w:rsidRPr="00FD295F">
        <w:rPr>
          <w:rFonts w:ascii="Calibri" w:hAnsi="Calibri" w:cs="Calibri"/>
          <w:sz w:val="24"/>
          <w:szCs w:val="24"/>
        </w:rPr>
        <w:t>, the complainant and representatives from the school, as appropriate, will be present. Each will have an opportunity to set out written or oral submissions prior to the meeting.</w:t>
      </w:r>
    </w:p>
    <w:p w14:paraId="7E2424BA" w14:textId="13D3F3D0"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complainant </w:t>
      </w:r>
      <w:r w:rsidR="0089471D" w:rsidRPr="00FD295F">
        <w:rPr>
          <w:rFonts w:ascii="Calibri" w:hAnsi="Calibri" w:cs="Calibri"/>
          <w:sz w:val="24"/>
          <w:szCs w:val="24"/>
        </w:rPr>
        <w:t xml:space="preserve">will </w:t>
      </w:r>
      <w:r w:rsidRPr="00FD295F">
        <w:rPr>
          <w:rFonts w:ascii="Calibri" w:hAnsi="Calibri" w:cs="Calibri"/>
          <w:sz w:val="24"/>
          <w:szCs w:val="24"/>
        </w:rPr>
        <w:t xml:space="preserve">be allowed to attend the panel hearing and be accompanied by a suitable companion if they wish. We don’t encourage either party to bring legal representation, but </w:t>
      </w:r>
      <w:r w:rsidR="002F6425" w:rsidRPr="00FD295F">
        <w:rPr>
          <w:rFonts w:ascii="Calibri" w:hAnsi="Calibri" w:cs="Calibri"/>
          <w:sz w:val="24"/>
          <w:szCs w:val="24"/>
        </w:rPr>
        <w:t xml:space="preserve">we </w:t>
      </w:r>
      <w:r w:rsidRPr="00FD295F">
        <w:rPr>
          <w:rFonts w:ascii="Calibri" w:hAnsi="Calibri" w:cs="Calibri"/>
          <w:sz w:val="24"/>
          <w:szCs w:val="24"/>
        </w:rPr>
        <w:t>will consider it on a case-by-case basis. For instance, if a school employee is called as a witness, they may wish to be supported by their union</w:t>
      </w:r>
      <w:r w:rsidR="0089471D" w:rsidRPr="00FD295F">
        <w:rPr>
          <w:rFonts w:ascii="Calibri" w:hAnsi="Calibri" w:cs="Calibri"/>
          <w:sz w:val="24"/>
          <w:szCs w:val="24"/>
        </w:rPr>
        <w:t xml:space="preserve"> </w:t>
      </w:r>
      <w:r w:rsidR="00BD44D3" w:rsidRPr="00FD295F">
        <w:rPr>
          <w:rFonts w:ascii="Calibri" w:hAnsi="Calibri" w:cs="Calibri"/>
          <w:sz w:val="24"/>
          <w:szCs w:val="24"/>
        </w:rPr>
        <w:t>and/</w:t>
      </w:r>
      <w:r w:rsidR="0089471D" w:rsidRPr="00FD295F">
        <w:rPr>
          <w:rFonts w:ascii="Calibri" w:hAnsi="Calibri" w:cs="Calibri"/>
          <w:sz w:val="24"/>
          <w:szCs w:val="24"/>
        </w:rPr>
        <w:t>or legal representation</w:t>
      </w:r>
      <w:r w:rsidRPr="00FD295F">
        <w:rPr>
          <w:rFonts w:ascii="Calibri" w:hAnsi="Calibri" w:cs="Calibri"/>
          <w:sz w:val="24"/>
          <w:szCs w:val="24"/>
        </w:rPr>
        <w:t xml:space="preserve">. </w:t>
      </w:r>
    </w:p>
    <w:p w14:paraId="4BA2012F"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Representatives from the media are not permitted to attend.</w:t>
      </w:r>
    </w:p>
    <w:p w14:paraId="21144D9B" w14:textId="3FEAD9D3"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At the </w:t>
      </w:r>
      <w:r w:rsidR="00250A94" w:rsidRPr="00FD295F">
        <w:rPr>
          <w:rFonts w:ascii="Calibri" w:hAnsi="Calibri" w:cs="Calibri"/>
          <w:sz w:val="24"/>
          <w:szCs w:val="24"/>
        </w:rPr>
        <w:t>hearing</w:t>
      </w:r>
      <w:r w:rsidRPr="00FD295F">
        <w:rPr>
          <w:rFonts w:ascii="Calibri" w:hAnsi="Calibri" w:cs="Calibri"/>
          <w:sz w:val="24"/>
          <w:szCs w:val="24"/>
        </w:rPr>
        <w:t xml:space="preserve">, each individual will have the opportunity to give statements and present their evidence, and witnesses will be called as appropriate to present their evidence. </w:t>
      </w:r>
    </w:p>
    <w:p w14:paraId="6869C95D" w14:textId="3DE7EF47" w:rsidR="0089471D" w:rsidRPr="00FD295F" w:rsidRDefault="0089471D" w:rsidP="00804416">
      <w:pPr>
        <w:spacing w:line="240" w:lineRule="auto"/>
        <w:rPr>
          <w:rFonts w:ascii="Calibri" w:hAnsi="Calibri" w:cs="Calibri"/>
          <w:sz w:val="24"/>
          <w:szCs w:val="24"/>
        </w:rPr>
      </w:pPr>
      <w:r w:rsidRPr="00FD295F">
        <w:rPr>
          <w:rFonts w:ascii="Calibri" w:hAnsi="Calibri" w:cs="Calibri"/>
          <w:sz w:val="24"/>
          <w:szCs w:val="24"/>
        </w:rPr>
        <w:lastRenderedPageBreak/>
        <w:t>The panel will not normally accept, as evidence, recordings of conversations that were obtained covertly and without the informed consent of all parties being recorded.</w:t>
      </w:r>
    </w:p>
    <w:p w14:paraId="3B61267E" w14:textId="12BDA30E" w:rsidR="004E720F" w:rsidRPr="00FD295F" w:rsidRDefault="004E720F" w:rsidP="00804416">
      <w:pPr>
        <w:spacing w:line="240" w:lineRule="auto"/>
        <w:rPr>
          <w:rFonts w:ascii="Calibri" w:hAnsi="Calibri" w:cs="Calibri"/>
          <w:sz w:val="24"/>
          <w:szCs w:val="24"/>
        </w:rPr>
      </w:pPr>
      <w:bookmarkStart w:id="22" w:name="_Hlk216262644"/>
      <w:r w:rsidRPr="00FD295F">
        <w:rPr>
          <w:rFonts w:ascii="Calibri" w:hAnsi="Calibri" w:cs="Calibri"/>
          <w:sz w:val="24"/>
          <w:szCs w:val="24"/>
        </w:rPr>
        <w:t xml:space="preserve">This hearing will deal with the matters that have progressed from stage 1 only. </w:t>
      </w:r>
      <w:r w:rsidR="00DA7ABD" w:rsidRPr="00FD295F">
        <w:rPr>
          <w:rFonts w:ascii="Calibri" w:hAnsi="Calibri" w:cs="Calibri"/>
          <w:sz w:val="24"/>
          <w:szCs w:val="24"/>
        </w:rPr>
        <w:t xml:space="preserve">The panel will not consider any new complaints or unrelated evidence at this stage. Any new complains must be dealt with from </w:t>
      </w:r>
      <w:r w:rsidR="00D64D24" w:rsidRPr="00FD295F">
        <w:rPr>
          <w:rFonts w:ascii="Calibri" w:hAnsi="Calibri" w:cs="Calibri"/>
          <w:sz w:val="24"/>
          <w:szCs w:val="24"/>
        </w:rPr>
        <w:t>s</w:t>
      </w:r>
      <w:r w:rsidR="00DA7ABD" w:rsidRPr="00FD295F">
        <w:rPr>
          <w:rFonts w:ascii="Calibri" w:hAnsi="Calibri" w:cs="Calibri"/>
          <w:sz w:val="24"/>
          <w:szCs w:val="24"/>
        </w:rPr>
        <w:t>tage 1.</w:t>
      </w:r>
    </w:p>
    <w:bookmarkEnd w:id="22"/>
    <w:p w14:paraId="22F1EB82"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The panel, the complainant and the school representative will be given the chance to ask and reply to questions. Once the complainant and school representatives have completed presenting their cases, they will be asked to leave</w:t>
      </w:r>
      <w:r w:rsidR="00B60AD7" w:rsidRPr="00FD295F">
        <w:rPr>
          <w:rFonts w:ascii="Calibri" w:hAnsi="Calibri" w:cs="Calibri"/>
          <w:sz w:val="24"/>
          <w:szCs w:val="24"/>
        </w:rPr>
        <w:t>,</w:t>
      </w:r>
      <w:r w:rsidRPr="00FD295F">
        <w:rPr>
          <w:rFonts w:ascii="Calibri" w:hAnsi="Calibri" w:cs="Calibri"/>
          <w:sz w:val="24"/>
          <w:szCs w:val="24"/>
        </w:rPr>
        <w:t xml:space="preserve"> and evidence will then be considered. </w:t>
      </w:r>
    </w:p>
    <w:p w14:paraId="35E4968B"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The panel will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w:t>
      </w:r>
    </w:p>
    <w:p w14:paraId="1D7034CE" w14:textId="77777777" w:rsidR="006462E4" w:rsidRPr="00FD295F" w:rsidRDefault="006462E4" w:rsidP="00804416">
      <w:pPr>
        <w:spacing w:line="240" w:lineRule="auto"/>
        <w:rPr>
          <w:rFonts w:ascii="Calibri" w:hAnsi="Calibri" w:cs="Calibri"/>
          <w:b/>
          <w:sz w:val="24"/>
          <w:szCs w:val="24"/>
        </w:rPr>
      </w:pPr>
      <w:r w:rsidRPr="00FD295F">
        <w:rPr>
          <w:rFonts w:ascii="Calibri" w:hAnsi="Calibri" w:cs="Calibri"/>
          <w:b/>
          <w:sz w:val="24"/>
          <w:szCs w:val="24"/>
        </w:rPr>
        <w:t>The outcome</w:t>
      </w:r>
    </w:p>
    <w:p w14:paraId="74A6824C" w14:textId="2FB34EB1"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950707" w:rsidRPr="00FD295F">
        <w:rPr>
          <w:rFonts w:ascii="Calibri" w:hAnsi="Calibri" w:cs="Calibri"/>
          <w:sz w:val="24"/>
          <w:szCs w:val="24"/>
        </w:rPr>
        <w:t xml:space="preserve">panel </w:t>
      </w:r>
      <w:r w:rsidRPr="00FD295F">
        <w:rPr>
          <w:rFonts w:ascii="Calibri" w:hAnsi="Calibri" w:cs="Calibri"/>
          <w:sz w:val="24"/>
          <w:szCs w:val="24"/>
        </w:rPr>
        <w:t>can:</w:t>
      </w:r>
    </w:p>
    <w:p w14:paraId="32E1980B"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Uphold the complaint, in whole or in part</w:t>
      </w:r>
    </w:p>
    <w:p w14:paraId="1392B05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Dismiss the complaint, in whole or in part</w:t>
      </w:r>
    </w:p>
    <w:p w14:paraId="7D83EB58" w14:textId="0CDEAA61"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the complaint is upheld, </w:t>
      </w:r>
      <w:r w:rsidR="006C1A6C" w:rsidRPr="00FD295F">
        <w:rPr>
          <w:rFonts w:ascii="Calibri" w:hAnsi="Calibri" w:cs="Calibri"/>
          <w:sz w:val="24"/>
          <w:szCs w:val="24"/>
        </w:rPr>
        <w:t xml:space="preserve">in whole or in part, </w:t>
      </w:r>
      <w:r w:rsidRPr="00FD295F">
        <w:rPr>
          <w:rFonts w:ascii="Calibri" w:hAnsi="Calibri" w:cs="Calibri"/>
          <w:sz w:val="24"/>
          <w:szCs w:val="24"/>
        </w:rPr>
        <w:t xml:space="preserve">the </w:t>
      </w:r>
      <w:r w:rsidR="00950707" w:rsidRPr="00FD295F">
        <w:rPr>
          <w:rFonts w:ascii="Calibri" w:hAnsi="Calibri" w:cs="Calibri"/>
          <w:sz w:val="24"/>
          <w:szCs w:val="24"/>
        </w:rPr>
        <w:t xml:space="preserve">panel </w:t>
      </w:r>
      <w:r w:rsidRPr="00FD295F">
        <w:rPr>
          <w:rFonts w:ascii="Calibri" w:hAnsi="Calibri" w:cs="Calibri"/>
          <w:sz w:val="24"/>
          <w:szCs w:val="24"/>
        </w:rPr>
        <w:t>will:</w:t>
      </w:r>
    </w:p>
    <w:p w14:paraId="48E884D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Decide the appropriate action to resolve the complaint</w:t>
      </w:r>
    </w:p>
    <w:p w14:paraId="1B3CAE95"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Where appropriate, recommend changes to the school’s systems or procedures to prevent similar issues in the future</w:t>
      </w:r>
    </w:p>
    <w:p w14:paraId="02023D62" w14:textId="5B9E2C75" w:rsidR="00355372"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w:t>
      </w:r>
      <w:r w:rsidR="006C1A6C" w:rsidRPr="00FD295F">
        <w:rPr>
          <w:rFonts w:ascii="Calibri" w:hAnsi="Calibri" w:cs="Calibri"/>
          <w:sz w:val="24"/>
          <w:szCs w:val="24"/>
        </w:rPr>
        <w:t xml:space="preserve">panel </w:t>
      </w:r>
      <w:r w:rsidRPr="00FD295F">
        <w:rPr>
          <w:rFonts w:ascii="Calibri" w:hAnsi="Calibri" w:cs="Calibri"/>
          <w:sz w:val="24"/>
          <w:szCs w:val="24"/>
        </w:rPr>
        <w:t>will inform those involved of the decision in writing within</w:t>
      </w:r>
      <w:r w:rsidR="00497431" w:rsidRPr="00FD295F">
        <w:rPr>
          <w:rFonts w:ascii="Calibri" w:hAnsi="Calibri" w:cs="Calibri"/>
          <w:sz w:val="24"/>
          <w:szCs w:val="24"/>
        </w:rPr>
        <w:t xml:space="preserve"> 10</w:t>
      </w:r>
      <w:r w:rsidRPr="00FD295F">
        <w:rPr>
          <w:rFonts w:ascii="Calibri" w:hAnsi="Calibri" w:cs="Calibri"/>
          <w:sz w:val="24"/>
          <w:szCs w:val="24"/>
        </w:rPr>
        <w:t xml:space="preserve"> school days. </w:t>
      </w:r>
      <w:bookmarkStart w:id="23" w:name="_Hlk216262668"/>
      <w:r w:rsidR="003D699B" w:rsidRPr="00FD295F">
        <w:rPr>
          <w:rFonts w:ascii="Calibri" w:hAnsi="Calibri" w:cs="Calibri"/>
          <w:sz w:val="24"/>
          <w:szCs w:val="24"/>
        </w:rPr>
        <w:t xml:space="preserve">Where appropriate, this correspondence will </w:t>
      </w:r>
      <w:r w:rsidR="002F6239" w:rsidRPr="00FD295F">
        <w:rPr>
          <w:rFonts w:ascii="Calibri" w:hAnsi="Calibri" w:cs="Calibri"/>
          <w:sz w:val="24"/>
          <w:szCs w:val="24"/>
        </w:rPr>
        <w:t xml:space="preserve">include details of the actions that the school will take to resolve the complaint. </w:t>
      </w:r>
      <w:bookmarkEnd w:id="23"/>
    </w:p>
    <w:p w14:paraId="2F368DF2" w14:textId="407438D2" w:rsidR="00AF50E3"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 xml:space="preserve">If the complainant believes the school did not handle their complaint in accordance with the published complaints procedure or they acted unlawfully or unreasonably in the exercise of their duties under education law, they can contact the DfE after they have completed </w:t>
      </w:r>
      <w:r w:rsidR="009F5F69" w:rsidRPr="00FD295F">
        <w:rPr>
          <w:rFonts w:ascii="Calibri" w:hAnsi="Calibri" w:cs="Calibri"/>
          <w:sz w:val="24"/>
          <w:szCs w:val="24"/>
        </w:rPr>
        <w:t>s</w:t>
      </w:r>
      <w:r w:rsidRPr="00FD295F">
        <w:rPr>
          <w:rFonts w:ascii="Calibri" w:hAnsi="Calibri" w:cs="Calibri"/>
          <w:sz w:val="24"/>
          <w:szCs w:val="24"/>
        </w:rPr>
        <w:t>tage 2.</w:t>
      </w:r>
    </w:p>
    <w:p w14:paraId="2AF9955F" w14:textId="0BD8C8DA" w:rsidR="005F6526" w:rsidRPr="00FD295F" w:rsidRDefault="00AF50E3" w:rsidP="00804416">
      <w:pPr>
        <w:spacing w:line="240" w:lineRule="auto"/>
        <w:rPr>
          <w:rFonts w:ascii="Calibri" w:hAnsi="Calibri" w:cs="Calibri"/>
          <w:sz w:val="24"/>
          <w:szCs w:val="24"/>
        </w:rPr>
      </w:pPr>
      <w:r w:rsidRPr="00FD295F">
        <w:rPr>
          <w:rFonts w:ascii="Calibri" w:hAnsi="Calibri" w:cs="Calibri"/>
          <w:sz w:val="24"/>
          <w:szCs w:val="24"/>
        </w:rPr>
        <w:t>The DfE will not normally reinvestigate the substance of complaints or overturn any decisions made by</w:t>
      </w:r>
      <w:r w:rsidR="00497431" w:rsidRPr="00FD295F">
        <w:rPr>
          <w:rFonts w:ascii="Calibri" w:hAnsi="Calibri" w:cs="Calibri"/>
          <w:sz w:val="24"/>
          <w:szCs w:val="24"/>
        </w:rPr>
        <w:t xml:space="preserve"> Elmwood Infant School</w:t>
      </w:r>
      <w:r w:rsidRPr="00FD295F">
        <w:rPr>
          <w:rFonts w:ascii="Calibri" w:hAnsi="Calibri" w:cs="Calibri"/>
          <w:sz w:val="24"/>
          <w:szCs w:val="24"/>
        </w:rPr>
        <w:t xml:space="preserve">. </w:t>
      </w:r>
      <w:r w:rsidR="005352D3" w:rsidRPr="00FD295F">
        <w:rPr>
          <w:rFonts w:ascii="Calibri" w:hAnsi="Calibri" w:cs="Calibri"/>
          <w:sz w:val="24"/>
          <w:szCs w:val="24"/>
        </w:rPr>
        <w:t>The DfE</w:t>
      </w:r>
      <w:r w:rsidRPr="00FD295F">
        <w:rPr>
          <w:rFonts w:ascii="Calibri" w:hAnsi="Calibri" w:cs="Calibri"/>
          <w:sz w:val="24"/>
          <w:szCs w:val="24"/>
        </w:rPr>
        <w:t xml:space="preserve"> will consider whether</w:t>
      </w:r>
      <w:r w:rsidR="00497431" w:rsidRPr="00FD295F">
        <w:rPr>
          <w:rFonts w:ascii="Calibri" w:hAnsi="Calibri" w:cs="Calibri"/>
          <w:sz w:val="24"/>
          <w:szCs w:val="24"/>
        </w:rPr>
        <w:t xml:space="preserve"> Elmwood Infant School</w:t>
      </w:r>
      <w:r w:rsidRPr="00FD295F">
        <w:rPr>
          <w:rFonts w:ascii="Calibri" w:hAnsi="Calibri" w:cs="Calibri"/>
          <w:sz w:val="24"/>
          <w:szCs w:val="24"/>
        </w:rPr>
        <w:t xml:space="preserve"> has adhered to education legislation and any statutory policies connected with the complaint.</w:t>
      </w:r>
    </w:p>
    <w:p w14:paraId="43E41CE7" w14:textId="77777777" w:rsidR="006462E4" w:rsidRPr="00FD295F" w:rsidRDefault="00355372" w:rsidP="00804416">
      <w:pPr>
        <w:pStyle w:val="Heading1"/>
        <w:rPr>
          <w:rFonts w:ascii="Calibri" w:hAnsi="Calibri" w:cs="Calibri"/>
          <w:sz w:val="24"/>
          <w:szCs w:val="24"/>
        </w:rPr>
      </w:pPr>
      <w:bookmarkStart w:id="24" w:name="_Toc225427564"/>
      <w:bookmarkStart w:id="25" w:name="_Toc231558079"/>
      <w:r w:rsidRPr="00FD295F">
        <w:rPr>
          <w:rFonts w:ascii="Calibri" w:hAnsi="Calibri" w:cs="Calibri"/>
          <w:sz w:val="24"/>
          <w:szCs w:val="24"/>
        </w:rPr>
        <w:t>8</w:t>
      </w:r>
      <w:r w:rsidR="006462E4" w:rsidRPr="00FD295F">
        <w:rPr>
          <w:rFonts w:ascii="Calibri" w:hAnsi="Calibri" w:cs="Calibri"/>
          <w:sz w:val="24"/>
          <w:szCs w:val="24"/>
        </w:rPr>
        <w:t>. Complaints against the headteacher, a governor or the governing board</w:t>
      </w:r>
      <w:bookmarkEnd w:id="24"/>
      <w:bookmarkEnd w:id="25"/>
    </w:p>
    <w:p w14:paraId="797C3F87" w14:textId="77777777" w:rsidR="00911917" w:rsidRPr="00FD295F" w:rsidRDefault="00911917" w:rsidP="00804416">
      <w:pPr>
        <w:spacing w:line="240" w:lineRule="auto"/>
        <w:rPr>
          <w:rFonts w:ascii="Calibri" w:hAnsi="Calibri" w:cs="Calibri"/>
          <w:sz w:val="24"/>
          <w:szCs w:val="24"/>
        </w:rPr>
      </w:pPr>
      <w:r w:rsidRPr="00FD295F">
        <w:rPr>
          <w:rFonts w:ascii="Calibri" w:hAnsi="Calibri" w:cs="Calibri"/>
          <w:sz w:val="24"/>
          <w:szCs w:val="24"/>
        </w:rPr>
        <w:t>As set out in section 7 of this policy, complaints can be raised:</w:t>
      </w:r>
    </w:p>
    <w:p w14:paraId="2E9E1644" w14:textId="5AE0ED99" w:rsidR="00911917" w:rsidRPr="00FD295F" w:rsidRDefault="00911917" w:rsidP="00804416">
      <w:pPr>
        <w:pStyle w:val="4Bulletedcopyblue"/>
        <w:spacing w:line="240" w:lineRule="auto"/>
        <w:rPr>
          <w:rFonts w:ascii="Calibri" w:hAnsi="Calibri" w:cs="Calibri"/>
          <w:sz w:val="24"/>
          <w:szCs w:val="24"/>
        </w:rPr>
      </w:pPr>
      <w:r w:rsidRPr="00FD295F">
        <w:rPr>
          <w:rFonts w:ascii="Calibri" w:hAnsi="Calibri" w:cs="Calibri"/>
          <w:sz w:val="24"/>
          <w:szCs w:val="24"/>
        </w:rPr>
        <w:t>By letter or email (this is preferred)</w:t>
      </w:r>
    </w:p>
    <w:p w14:paraId="01C90673" w14:textId="05026C59" w:rsidR="00911917" w:rsidRPr="00FD295F" w:rsidRDefault="00911917" w:rsidP="00804416">
      <w:pPr>
        <w:pStyle w:val="4Bulletedcopyblue"/>
        <w:spacing w:line="240" w:lineRule="auto"/>
        <w:rPr>
          <w:rFonts w:ascii="Calibri" w:hAnsi="Calibri" w:cs="Calibri"/>
          <w:sz w:val="24"/>
          <w:szCs w:val="24"/>
        </w:rPr>
      </w:pPr>
      <w:r w:rsidRPr="00FD295F">
        <w:rPr>
          <w:rFonts w:ascii="Calibri" w:hAnsi="Calibri" w:cs="Calibri"/>
          <w:sz w:val="24"/>
          <w:szCs w:val="24"/>
        </w:rPr>
        <w:t>Over the phone</w:t>
      </w:r>
    </w:p>
    <w:p w14:paraId="180911CB" w14:textId="1D12E4F2" w:rsidR="00911917" w:rsidRPr="00FD295F" w:rsidRDefault="00911917" w:rsidP="00804416">
      <w:pPr>
        <w:pStyle w:val="4Bulletedcopyblue"/>
        <w:spacing w:line="240" w:lineRule="auto"/>
        <w:rPr>
          <w:rFonts w:ascii="Calibri" w:hAnsi="Calibri" w:cs="Calibri"/>
          <w:sz w:val="24"/>
          <w:szCs w:val="24"/>
        </w:rPr>
      </w:pPr>
      <w:r w:rsidRPr="00FD295F">
        <w:rPr>
          <w:rFonts w:ascii="Calibri" w:hAnsi="Calibri" w:cs="Calibri"/>
          <w:sz w:val="24"/>
          <w:szCs w:val="24"/>
        </w:rPr>
        <w:t>In person</w:t>
      </w:r>
    </w:p>
    <w:p w14:paraId="6B32CF49" w14:textId="59478445" w:rsidR="00C941FC" w:rsidRPr="00FD295F" w:rsidRDefault="0025342E" w:rsidP="00C941FC">
      <w:pPr>
        <w:pStyle w:val="4Bulletedcopyblue"/>
        <w:spacing w:line="240" w:lineRule="auto"/>
        <w:rPr>
          <w:rFonts w:ascii="Calibri" w:hAnsi="Calibri" w:cs="Calibri"/>
          <w:sz w:val="24"/>
          <w:szCs w:val="24"/>
        </w:rPr>
      </w:pPr>
      <w:r w:rsidRPr="00FD295F">
        <w:rPr>
          <w:rFonts w:ascii="Calibri" w:hAnsi="Calibri" w:cs="Calibri"/>
          <w:sz w:val="24"/>
          <w:szCs w:val="24"/>
        </w:rPr>
        <w:lastRenderedPageBreak/>
        <w:t>Via</w:t>
      </w:r>
      <w:r w:rsidR="00911917" w:rsidRPr="00FD295F">
        <w:rPr>
          <w:rFonts w:ascii="Calibri" w:hAnsi="Calibri" w:cs="Calibri"/>
          <w:sz w:val="24"/>
          <w:szCs w:val="24"/>
        </w:rPr>
        <w:t xml:space="preserve"> a third party acting on behalf of the complainant</w:t>
      </w:r>
      <w:r w:rsidR="00C104A4" w:rsidRPr="00FD295F">
        <w:rPr>
          <w:rFonts w:ascii="Calibri" w:hAnsi="Calibri" w:cs="Calibri"/>
          <w:sz w:val="24"/>
          <w:szCs w:val="24"/>
        </w:rPr>
        <w:t>,</w:t>
      </w:r>
      <w:r w:rsidR="00911917" w:rsidRPr="00FD295F">
        <w:rPr>
          <w:rFonts w:ascii="Calibri" w:hAnsi="Calibri" w:cs="Calibri"/>
          <w:sz w:val="24"/>
          <w:szCs w:val="24"/>
        </w:rPr>
        <w:t xml:space="preserve"> if they have the complainant’s consent to do so</w:t>
      </w:r>
    </w:p>
    <w:p w14:paraId="45ED7662" w14:textId="77777777" w:rsidR="00C941FC" w:rsidRPr="00FD295F" w:rsidRDefault="00C941FC" w:rsidP="00C941FC">
      <w:pPr>
        <w:spacing w:beforeAutospacing="1" w:after="100" w:afterAutospacing="1" w:line="300" w:lineRule="atLeast"/>
        <w:rPr>
          <w:rFonts w:ascii="Calibri" w:eastAsia="Times New Roman" w:hAnsi="Calibri" w:cs="Calibri"/>
          <w:sz w:val="24"/>
          <w:szCs w:val="24"/>
        </w:rPr>
      </w:pPr>
      <w:r w:rsidRPr="00FD295F">
        <w:rPr>
          <w:rFonts w:ascii="Calibri" w:eastAsia="Times New Roman" w:hAnsi="Calibri" w:cs="Calibri"/>
          <w:sz w:val="24"/>
          <w:szCs w:val="24"/>
        </w:rP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24D5CD19" w14:textId="1F6902AA" w:rsidR="00D25543" w:rsidRPr="00FD295F" w:rsidRDefault="002F6239" w:rsidP="00804416">
      <w:pPr>
        <w:pStyle w:val="Heading3"/>
        <w:rPr>
          <w:rFonts w:ascii="Calibri" w:eastAsia="MS Mincho" w:hAnsi="Calibri" w:cs="Calibri"/>
          <w:b/>
          <w:bCs/>
          <w:color w:val="12263F"/>
        </w:rPr>
      </w:pPr>
      <w:bookmarkStart w:id="26" w:name="_Toc200455791"/>
      <w:bookmarkStart w:id="27" w:name="_Toc225427565"/>
      <w:bookmarkStart w:id="28" w:name="_Toc231558080"/>
      <w:r w:rsidRPr="00FD295F">
        <w:rPr>
          <w:rFonts w:ascii="Calibri" w:eastAsia="MS Mincho" w:hAnsi="Calibri" w:cs="Calibri"/>
          <w:b/>
          <w:bCs/>
          <w:color w:val="12263F"/>
        </w:rPr>
        <w:t xml:space="preserve">8.1 </w:t>
      </w:r>
      <w:r w:rsidR="00D25543" w:rsidRPr="00FD295F">
        <w:rPr>
          <w:rFonts w:ascii="Calibri" w:eastAsia="MS Mincho" w:hAnsi="Calibri" w:cs="Calibri"/>
          <w:b/>
          <w:bCs/>
          <w:color w:val="12263F"/>
        </w:rPr>
        <w:t>Complaints against the headteacher</w:t>
      </w:r>
      <w:bookmarkEnd w:id="26"/>
      <w:bookmarkEnd w:id="27"/>
      <w:bookmarkEnd w:id="28"/>
      <w:r w:rsidR="00804416" w:rsidRPr="00FD295F">
        <w:rPr>
          <w:rFonts w:ascii="Calibri" w:eastAsia="MS Mincho" w:hAnsi="Calibri" w:cs="Calibri"/>
          <w:b/>
          <w:bCs/>
          <w:color w:val="12263F"/>
        </w:rPr>
        <w:br/>
      </w:r>
    </w:p>
    <w:p w14:paraId="1F69B9C7" w14:textId="77777777" w:rsidR="00497431" w:rsidRPr="00FD295F" w:rsidRDefault="00497431"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Complaints that involve or are about the headteacher should be addressed to the clerk to the governing board, or a suitably trained and impartial nominated officer (such as the School Business Manager), via the school office, marked private and confidential (if made in writing).</w:t>
      </w:r>
    </w:p>
    <w:p w14:paraId="3181E50A" w14:textId="77777777" w:rsidR="00497431" w:rsidRPr="00FD295F" w:rsidRDefault="00497431" w:rsidP="00804416">
      <w:pPr>
        <w:pStyle w:val="1bodycopy10pt"/>
        <w:spacing w:line="240" w:lineRule="auto"/>
        <w:rPr>
          <w:rFonts w:ascii="Calibri" w:hAnsi="Calibri" w:cs="Calibri"/>
          <w:sz w:val="24"/>
          <w:szCs w:val="24"/>
        </w:rPr>
      </w:pPr>
    </w:p>
    <w:p w14:paraId="247D5E3D" w14:textId="6DD8CEC9" w:rsidR="00D25543" w:rsidRPr="00FD295F" w:rsidRDefault="00FE452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A suitably skilled member of the governing board </w:t>
      </w:r>
      <w:r w:rsidR="00262A4C" w:rsidRPr="00FD295F">
        <w:rPr>
          <w:rFonts w:ascii="Calibri" w:hAnsi="Calibri" w:cs="Calibri"/>
          <w:sz w:val="24"/>
          <w:szCs w:val="24"/>
        </w:rPr>
        <w:t xml:space="preserve">(usually the chair of governors) </w:t>
      </w:r>
      <w:r w:rsidR="00D25543" w:rsidRPr="00FD295F">
        <w:rPr>
          <w:rFonts w:ascii="Calibri" w:hAnsi="Calibri" w:cs="Calibri"/>
          <w:sz w:val="24"/>
          <w:szCs w:val="24"/>
        </w:rPr>
        <w:t>will then carry out the steps of stage 1 set out in section 7.1 above.</w:t>
      </w:r>
    </w:p>
    <w:p w14:paraId="5F7A1117" w14:textId="69D40B42" w:rsidR="00D25543" w:rsidRPr="00FD295F" w:rsidRDefault="002F6425" w:rsidP="00804416">
      <w:pPr>
        <w:spacing w:line="240" w:lineRule="auto"/>
        <w:rPr>
          <w:rFonts w:ascii="Calibri" w:hAnsi="Calibri" w:cs="Calibri"/>
          <w:sz w:val="24"/>
          <w:szCs w:val="24"/>
        </w:rPr>
      </w:pPr>
      <w:r w:rsidRPr="00FD295F">
        <w:rPr>
          <w:rFonts w:ascii="Calibri" w:hAnsi="Calibri" w:cs="Calibri"/>
          <w:sz w:val="24"/>
          <w:szCs w:val="24"/>
        </w:rPr>
        <w:t>The complainant can escalate the complaint as set out in section 7.1. The complaint will then be considered by a complaints panel, as set out in section 7.2.</w:t>
      </w:r>
    </w:p>
    <w:p w14:paraId="3675504D" w14:textId="3CDA57D9" w:rsidR="00D25543" w:rsidRPr="00FD295F" w:rsidRDefault="002F6239" w:rsidP="00804416">
      <w:pPr>
        <w:pStyle w:val="Heading3"/>
        <w:rPr>
          <w:rFonts w:ascii="Calibri" w:eastAsia="MS Mincho" w:hAnsi="Calibri" w:cs="Calibri"/>
          <w:b/>
          <w:bCs/>
          <w:color w:val="12263F"/>
        </w:rPr>
      </w:pPr>
      <w:bookmarkStart w:id="29" w:name="_Toc225427566"/>
      <w:bookmarkStart w:id="30" w:name="_Toc231558081"/>
      <w:r w:rsidRPr="00FD295F">
        <w:rPr>
          <w:rFonts w:ascii="Calibri" w:eastAsia="MS Mincho" w:hAnsi="Calibri" w:cs="Calibri"/>
          <w:b/>
          <w:bCs/>
          <w:color w:val="12263F"/>
        </w:rPr>
        <w:t xml:space="preserve">8.2 </w:t>
      </w:r>
      <w:r w:rsidR="00D25543" w:rsidRPr="00FD295F">
        <w:rPr>
          <w:rFonts w:ascii="Calibri" w:eastAsia="MS Mincho" w:hAnsi="Calibri" w:cs="Calibri"/>
          <w:b/>
          <w:bCs/>
          <w:color w:val="12263F"/>
        </w:rPr>
        <w:t>Complaints against the chair of governors or any individual governors</w:t>
      </w:r>
      <w:bookmarkEnd w:id="29"/>
      <w:bookmarkEnd w:id="30"/>
      <w:r w:rsidR="00804416" w:rsidRPr="00FD295F">
        <w:rPr>
          <w:rFonts w:ascii="Calibri" w:eastAsia="MS Mincho" w:hAnsi="Calibri" w:cs="Calibri"/>
          <w:b/>
          <w:bCs/>
          <w:color w:val="12263F"/>
        </w:rPr>
        <w:br/>
      </w:r>
    </w:p>
    <w:p w14:paraId="6DE307ED" w14:textId="5D27C076" w:rsidR="00572FF6" w:rsidRPr="00FD295F" w:rsidRDefault="00572FF6"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These complaints should be addressed to the clerk to the governing board, or a suitably trained and impartial nominated officer (such as the School Business Manager), via the school office, marked private and confidential (if made in writing).</w:t>
      </w:r>
    </w:p>
    <w:p w14:paraId="590F688D" w14:textId="3F2AC276" w:rsidR="00C941FC" w:rsidRPr="00FD295F" w:rsidRDefault="00C941FC" w:rsidP="00804416">
      <w:pPr>
        <w:spacing w:after="0" w:line="240" w:lineRule="auto"/>
        <w:rPr>
          <w:rFonts w:ascii="Calibri" w:eastAsia="Times New Roman" w:hAnsi="Calibri" w:cs="Calibri"/>
          <w:sz w:val="24"/>
          <w:szCs w:val="24"/>
        </w:rPr>
      </w:pPr>
    </w:p>
    <w:p w14:paraId="08A2AFC3" w14:textId="77777777" w:rsidR="00C941FC" w:rsidRPr="00FD295F" w:rsidRDefault="00C941FC" w:rsidP="00C941FC">
      <w:pPr>
        <w:spacing w:after="0" w:line="300" w:lineRule="atLeast"/>
        <w:rPr>
          <w:rFonts w:ascii="Calibri" w:eastAsia="Times New Roman" w:hAnsi="Calibri" w:cs="Calibri"/>
          <w:sz w:val="24"/>
          <w:szCs w:val="24"/>
        </w:rPr>
      </w:pPr>
      <w:r w:rsidRPr="00FD295F">
        <w:rPr>
          <w:rFonts w:ascii="Calibri" w:eastAsia="Times New Roman" w:hAnsi="Calibri" w:cs="Calibri"/>
          <w:sz w:val="24"/>
          <w:szCs w:val="24"/>
        </w:rP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66730F84" w14:textId="77777777" w:rsidR="00C941FC" w:rsidRPr="00FD295F" w:rsidRDefault="00C941FC" w:rsidP="00804416">
      <w:pPr>
        <w:spacing w:after="0" w:line="240" w:lineRule="auto"/>
        <w:rPr>
          <w:rFonts w:ascii="Calibri" w:eastAsia="Times New Roman" w:hAnsi="Calibri" w:cs="Calibri"/>
          <w:sz w:val="24"/>
          <w:szCs w:val="24"/>
        </w:rPr>
      </w:pPr>
    </w:p>
    <w:p w14:paraId="2CBC99A5" w14:textId="715FCB8B" w:rsidR="000E3D68" w:rsidRPr="00FD295F" w:rsidRDefault="003F6F3E" w:rsidP="00804416">
      <w:pPr>
        <w:pStyle w:val="1bodycopy10pt"/>
        <w:spacing w:line="240" w:lineRule="auto"/>
        <w:rPr>
          <w:rFonts w:ascii="Calibri" w:hAnsi="Calibri" w:cs="Calibri"/>
          <w:sz w:val="24"/>
          <w:szCs w:val="24"/>
        </w:rPr>
      </w:pPr>
      <w:r w:rsidRPr="00FD295F">
        <w:rPr>
          <w:rFonts w:ascii="Calibri" w:hAnsi="Calibri" w:cs="Calibri"/>
          <w:sz w:val="24"/>
          <w:szCs w:val="24"/>
        </w:rPr>
        <w:t>A suitably skilled member of the governing board will then carry out the steps of stage 1 set out in section 7.1 above.</w:t>
      </w:r>
    </w:p>
    <w:p w14:paraId="36D3F377" w14:textId="2A086645" w:rsidR="00974259" w:rsidRPr="00FD295F" w:rsidRDefault="00CD0630" w:rsidP="00804416">
      <w:pPr>
        <w:spacing w:line="240" w:lineRule="auto"/>
        <w:rPr>
          <w:rFonts w:ascii="Calibri" w:hAnsi="Calibri" w:cs="Calibri"/>
          <w:sz w:val="24"/>
          <w:szCs w:val="24"/>
        </w:rPr>
      </w:pPr>
      <w:r w:rsidRPr="00FD295F">
        <w:rPr>
          <w:rFonts w:ascii="Calibri" w:hAnsi="Calibri" w:cs="Calibri"/>
          <w:sz w:val="24"/>
          <w:szCs w:val="24"/>
        </w:rPr>
        <w:t>The complainant can escalate the complaint as set out in section 7.1. The complaint will then be considered by a complaints panel, as set out in section 7.2.</w:t>
      </w:r>
    </w:p>
    <w:p w14:paraId="03506F43" w14:textId="19B7D7B1" w:rsidR="00974259" w:rsidRPr="00FD295F" w:rsidRDefault="002F6239" w:rsidP="00804416">
      <w:pPr>
        <w:pStyle w:val="Heading3"/>
        <w:rPr>
          <w:rFonts w:ascii="Calibri" w:eastAsia="MS Mincho" w:hAnsi="Calibri" w:cs="Calibri"/>
          <w:b/>
          <w:bCs/>
          <w:color w:val="12263F"/>
        </w:rPr>
      </w:pPr>
      <w:bookmarkStart w:id="31" w:name="_Toc225427567"/>
      <w:bookmarkStart w:id="32" w:name="_Toc231558082"/>
      <w:r w:rsidRPr="00FD295F">
        <w:rPr>
          <w:rFonts w:ascii="Calibri" w:eastAsia="MS Mincho" w:hAnsi="Calibri" w:cs="Calibri"/>
          <w:b/>
          <w:bCs/>
          <w:color w:val="12263F"/>
        </w:rPr>
        <w:t>8.3</w:t>
      </w:r>
      <w:r w:rsidR="005352D3" w:rsidRPr="00FD295F">
        <w:rPr>
          <w:rFonts w:ascii="Calibri" w:eastAsia="MS Mincho" w:hAnsi="Calibri" w:cs="Calibri"/>
          <w:b/>
          <w:bCs/>
          <w:color w:val="12263F"/>
        </w:rPr>
        <w:t xml:space="preserve"> </w:t>
      </w:r>
      <w:r w:rsidR="00974259" w:rsidRPr="00FD295F">
        <w:rPr>
          <w:rFonts w:ascii="Calibri" w:eastAsia="MS Mincho" w:hAnsi="Calibri" w:cs="Calibri"/>
          <w:b/>
          <w:bCs/>
          <w:color w:val="12263F"/>
        </w:rPr>
        <w:t>Complaints against the entire governing bo</w:t>
      </w:r>
      <w:r w:rsidR="00CD0630" w:rsidRPr="00FD295F">
        <w:rPr>
          <w:rFonts w:ascii="Calibri" w:eastAsia="MS Mincho" w:hAnsi="Calibri" w:cs="Calibri"/>
          <w:b/>
          <w:bCs/>
          <w:color w:val="12263F"/>
        </w:rPr>
        <w:t>ard</w:t>
      </w:r>
      <w:r w:rsidR="00B350A2" w:rsidRPr="00FD295F">
        <w:rPr>
          <w:rFonts w:ascii="Calibri" w:eastAsia="MS Mincho" w:hAnsi="Calibri" w:cs="Calibri"/>
          <w:b/>
          <w:bCs/>
          <w:color w:val="12263F"/>
        </w:rPr>
        <w:t xml:space="preserve"> or majority of the governing board</w:t>
      </w:r>
      <w:r w:rsidR="00974259" w:rsidRPr="00FD295F">
        <w:rPr>
          <w:rFonts w:ascii="Calibri" w:eastAsia="MS Mincho" w:hAnsi="Calibri" w:cs="Calibri"/>
          <w:b/>
          <w:bCs/>
          <w:color w:val="12263F"/>
        </w:rPr>
        <w:t xml:space="preserve"> or complaints involving both the chair and vice chair</w:t>
      </w:r>
      <w:bookmarkEnd w:id="31"/>
      <w:bookmarkEnd w:id="32"/>
      <w:r w:rsidR="00804416" w:rsidRPr="00FD295F">
        <w:rPr>
          <w:rFonts w:ascii="Calibri" w:eastAsia="MS Mincho" w:hAnsi="Calibri" w:cs="Calibri"/>
          <w:b/>
          <w:bCs/>
          <w:color w:val="12263F"/>
        </w:rPr>
        <w:br/>
      </w:r>
    </w:p>
    <w:p w14:paraId="7D6771AA" w14:textId="77777777" w:rsidR="00572FF6" w:rsidRPr="00FD295F" w:rsidRDefault="00572FF6"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These complaints should be addressed to the clerk to the governing board, or a suitably trained and impartial nominated officer (such as the School Business Manager), via the school office, marked as private and confidential (if made in writing).</w:t>
      </w:r>
    </w:p>
    <w:p w14:paraId="50D60B53" w14:textId="3E7D41F3" w:rsidR="00C941FC" w:rsidRPr="00FD295F" w:rsidRDefault="00C941FC" w:rsidP="00C941FC">
      <w:pPr>
        <w:spacing w:after="0" w:line="300" w:lineRule="atLeast"/>
        <w:rPr>
          <w:rFonts w:ascii="Calibri" w:eastAsia="Times New Roman" w:hAnsi="Calibri" w:cs="Calibri"/>
          <w:sz w:val="24"/>
          <w:szCs w:val="24"/>
        </w:rPr>
      </w:pPr>
      <w:r w:rsidRPr="00FD295F">
        <w:rPr>
          <w:rFonts w:ascii="Calibri" w:eastAsia="Times New Roman" w:hAnsi="Calibri" w:cs="Calibri"/>
          <w:sz w:val="24"/>
          <w:szCs w:val="24"/>
        </w:rPr>
        <w:br/>
        <w:t xml:space="preserve">Where possible, complainants are encouraged to complete the complaints form in </w:t>
      </w:r>
      <w:r w:rsidRPr="00FD295F">
        <w:rPr>
          <w:rFonts w:ascii="Calibri" w:eastAsia="Times New Roman" w:hAnsi="Calibri" w:cs="Calibri"/>
          <w:b/>
          <w:bCs/>
          <w:sz w:val="24"/>
          <w:szCs w:val="24"/>
        </w:rPr>
        <w:t>Appendix A</w:t>
      </w:r>
      <w:r w:rsidRPr="00FD295F">
        <w:rPr>
          <w:rFonts w:ascii="Calibri" w:eastAsia="Times New Roman" w:hAnsi="Calibri" w:cs="Calibri"/>
          <w:sz w:val="24"/>
          <w:szCs w:val="24"/>
        </w:rPr>
        <w:t xml:space="preserve"> to ensure all relevant information is provided. However, complaints can be submitted in any of the formats outlined above.</w:t>
      </w:r>
    </w:p>
    <w:p w14:paraId="53631AF2" w14:textId="10AD7D88" w:rsidR="002F6239" w:rsidRPr="00FD295F" w:rsidRDefault="00C941FC" w:rsidP="00804416">
      <w:pPr>
        <w:pStyle w:val="1bodycopy10pt"/>
        <w:spacing w:line="240" w:lineRule="auto"/>
        <w:rPr>
          <w:rFonts w:ascii="Calibri" w:hAnsi="Calibri" w:cs="Calibri"/>
          <w:sz w:val="24"/>
          <w:szCs w:val="24"/>
        </w:rPr>
      </w:pPr>
      <w:r w:rsidRPr="00FD295F">
        <w:rPr>
          <w:rFonts w:ascii="Calibri" w:hAnsi="Calibri" w:cs="Calibri"/>
          <w:sz w:val="24"/>
          <w:szCs w:val="24"/>
        </w:rPr>
        <w:br/>
      </w:r>
      <w:r w:rsidR="00974259" w:rsidRPr="00FD295F">
        <w:rPr>
          <w:rFonts w:ascii="Calibri" w:hAnsi="Calibri" w:cs="Calibri"/>
          <w:sz w:val="24"/>
          <w:szCs w:val="24"/>
        </w:rPr>
        <w:t xml:space="preserve">The clerk will then determine the most appropriate course of action, which will depend on the nature of the complaint. This may involve sourcing an independent investigator to complete stage 1 </w:t>
      </w:r>
      <w:r w:rsidR="00974259" w:rsidRPr="00FD295F">
        <w:rPr>
          <w:rFonts w:ascii="Calibri" w:hAnsi="Calibri" w:cs="Calibri"/>
          <w:sz w:val="24"/>
          <w:szCs w:val="24"/>
        </w:rPr>
        <w:lastRenderedPageBreak/>
        <w:t xml:space="preserve">(set out in section 7.1) and </w:t>
      </w:r>
      <w:r w:rsidR="00C427B7" w:rsidRPr="00FD295F">
        <w:rPr>
          <w:rFonts w:ascii="Calibri" w:hAnsi="Calibri" w:cs="Calibri"/>
          <w:sz w:val="24"/>
          <w:szCs w:val="24"/>
        </w:rPr>
        <w:t xml:space="preserve">a committee of independent governors </w:t>
      </w:r>
      <w:r w:rsidR="00974259" w:rsidRPr="00FD295F">
        <w:rPr>
          <w:rFonts w:ascii="Calibri" w:hAnsi="Calibri" w:cs="Calibri"/>
          <w:sz w:val="24"/>
          <w:szCs w:val="24"/>
        </w:rPr>
        <w:t xml:space="preserve">to </w:t>
      </w:r>
      <w:r w:rsidR="00855E42" w:rsidRPr="00FD295F">
        <w:rPr>
          <w:rFonts w:ascii="Calibri" w:hAnsi="Calibri" w:cs="Calibri"/>
          <w:sz w:val="24"/>
          <w:szCs w:val="24"/>
        </w:rPr>
        <w:t>complete</w:t>
      </w:r>
      <w:r w:rsidR="00974259" w:rsidRPr="00FD295F">
        <w:rPr>
          <w:rFonts w:ascii="Calibri" w:hAnsi="Calibri" w:cs="Calibri"/>
          <w:sz w:val="24"/>
          <w:szCs w:val="24"/>
        </w:rPr>
        <w:t xml:space="preserve"> stage 2 (set out in section 7.2).</w:t>
      </w:r>
    </w:p>
    <w:p w14:paraId="759E74E7" w14:textId="7FC6618B" w:rsidR="007B439F" w:rsidRPr="00FD295F" w:rsidRDefault="00855E42" w:rsidP="00804416">
      <w:pPr>
        <w:pStyle w:val="1bodycopy10pt"/>
        <w:spacing w:line="240" w:lineRule="auto"/>
        <w:rPr>
          <w:rFonts w:ascii="Calibri" w:hAnsi="Calibri" w:cs="Calibri"/>
          <w:sz w:val="24"/>
          <w:szCs w:val="24"/>
        </w:rPr>
      </w:pPr>
      <w:r w:rsidRPr="00FD295F">
        <w:rPr>
          <w:rFonts w:ascii="Calibri" w:hAnsi="Calibri" w:cs="Calibri"/>
          <w:sz w:val="24"/>
          <w:szCs w:val="24"/>
        </w:rPr>
        <w:t>The complainant can escalate the complaint as set out in section 7.1.</w:t>
      </w:r>
    </w:p>
    <w:p w14:paraId="6465BE48" w14:textId="77777777" w:rsidR="006462E4" w:rsidRPr="00FD295F" w:rsidRDefault="005F6526" w:rsidP="00804416">
      <w:pPr>
        <w:pStyle w:val="Heading1"/>
        <w:rPr>
          <w:rFonts w:ascii="Calibri" w:hAnsi="Calibri" w:cs="Calibri"/>
          <w:sz w:val="24"/>
          <w:szCs w:val="24"/>
        </w:rPr>
      </w:pPr>
      <w:bookmarkStart w:id="33" w:name="_Toc225427568"/>
      <w:bookmarkStart w:id="34" w:name="_Toc231558083"/>
      <w:r w:rsidRPr="00FD295F">
        <w:rPr>
          <w:rFonts w:ascii="Calibri" w:hAnsi="Calibri" w:cs="Calibri"/>
          <w:sz w:val="24"/>
          <w:szCs w:val="24"/>
        </w:rPr>
        <w:t>9</w:t>
      </w:r>
      <w:r w:rsidR="006462E4" w:rsidRPr="00FD295F">
        <w:rPr>
          <w:rFonts w:ascii="Calibri" w:hAnsi="Calibri" w:cs="Calibri"/>
          <w:sz w:val="24"/>
          <w:szCs w:val="24"/>
        </w:rPr>
        <w:t>. Referring complaints on completion of the school’s procedure</w:t>
      </w:r>
      <w:bookmarkEnd w:id="33"/>
      <w:bookmarkEnd w:id="34"/>
    </w:p>
    <w:p w14:paraId="2C733BA6" w14:textId="3D5CA01D" w:rsidR="006462E4" w:rsidRPr="00FD295F" w:rsidRDefault="00A43E54" w:rsidP="00804416">
      <w:pPr>
        <w:spacing w:line="240" w:lineRule="auto"/>
        <w:rPr>
          <w:rFonts w:ascii="Calibri" w:hAnsi="Calibri" w:cs="Calibri"/>
          <w:sz w:val="24"/>
          <w:szCs w:val="24"/>
        </w:rPr>
      </w:pPr>
      <w:r w:rsidRPr="00FD295F">
        <w:rPr>
          <w:rFonts w:ascii="Calibri" w:hAnsi="Calibri" w:cs="Calibri"/>
          <w:sz w:val="24"/>
          <w:szCs w:val="24"/>
        </w:rPr>
        <w:t xml:space="preserve">If the complainant believes the school did not handle their complaint in accordance with this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procedure, or acted unlawfully or unreasonably, they can contact the DfE.</w:t>
      </w:r>
    </w:p>
    <w:p w14:paraId="4C4B66C7" w14:textId="01D34CA5" w:rsidR="00374846"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The DfE will not </w:t>
      </w:r>
      <w:r w:rsidR="00374846" w:rsidRPr="00FD295F">
        <w:rPr>
          <w:rFonts w:ascii="Calibri" w:hAnsi="Calibri" w:cs="Calibri"/>
          <w:sz w:val="24"/>
          <w:szCs w:val="24"/>
        </w:rPr>
        <w:t xml:space="preserve">normally </w:t>
      </w:r>
      <w:r w:rsidRPr="00FD295F">
        <w:rPr>
          <w:rFonts w:ascii="Calibri" w:hAnsi="Calibri" w:cs="Calibri"/>
          <w:sz w:val="24"/>
          <w:szCs w:val="24"/>
        </w:rPr>
        <w:t>re-investigate the matter of the complaint</w:t>
      </w:r>
      <w:r w:rsidR="007B45B2" w:rsidRPr="00FD295F">
        <w:rPr>
          <w:rFonts w:ascii="Calibri" w:hAnsi="Calibri" w:cs="Calibri"/>
          <w:sz w:val="24"/>
          <w:szCs w:val="24"/>
        </w:rPr>
        <w:t xml:space="preserve"> or overturn any decisions made</w:t>
      </w:r>
      <w:r w:rsidR="005352D3" w:rsidRPr="00FD295F">
        <w:rPr>
          <w:rFonts w:ascii="Calibri" w:hAnsi="Calibri" w:cs="Calibri"/>
          <w:sz w:val="24"/>
          <w:szCs w:val="24"/>
        </w:rPr>
        <w:t xml:space="preserve"> by</w:t>
      </w:r>
      <w:r w:rsidR="00572FF6" w:rsidRPr="00FD295F">
        <w:rPr>
          <w:rFonts w:ascii="Calibri" w:hAnsi="Calibri" w:cs="Calibri"/>
          <w:sz w:val="24"/>
          <w:szCs w:val="24"/>
        </w:rPr>
        <w:t xml:space="preserve"> Elmwood Infant School</w:t>
      </w:r>
      <w:r w:rsidR="007B45B2" w:rsidRPr="00FD295F">
        <w:rPr>
          <w:rFonts w:ascii="Calibri" w:hAnsi="Calibri" w:cs="Calibri"/>
          <w:sz w:val="24"/>
          <w:szCs w:val="24"/>
        </w:rPr>
        <w:t xml:space="preserve">. </w:t>
      </w:r>
      <w:r w:rsidR="005352D3" w:rsidRPr="00FD295F">
        <w:rPr>
          <w:rFonts w:ascii="Calibri" w:hAnsi="Calibri" w:cs="Calibri"/>
          <w:sz w:val="24"/>
          <w:szCs w:val="24"/>
        </w:rPr>
        <w:t>The DfE</w:t>
      </w:r>
      <w:r w:rsidR="007B45B2" w:rsidRPr="00FD295F">
        <w:rPr>
          <w:rFonts w:ascii="Calibri" w:hAnsi="Calibri" w:cs="Calibri"/>
          <w:sz w:val="24"/>
          <w:szCs w:val="24"/>
        </w:rPr>
        <w:t xml:space="preserve"> will consider </w:t>
      </w:r>
      <w:r w:rsidRPr="00FD295F">
        <w:rPr>
          <w:rFonts w:ascii="Calibri" w:hAnsi="Calibri" w:cs="Calibri"/>
          <w:sz w:val="24"/>
          <w:szCs w:val="24"/>
        </w:rPr>
        <w:t>whether the school</w:t>
      </w:r>
      <w:r w:rsidR="00374846" w:rsidRPr="00FD295F">
        <w:rPr>
          <w:rFonts w:ascii="Calibri" w:hAnsi="Calibri" w:cs="Calibri"/>
          <w:sz w:val="24"/>
          <w:szCs w:val="24"/>
        </w:rPr>
        <w:t xml:space="preserve"> adhered to:</w:t>
      </w:r>
    </w:p>
    <w:p w14:paraId="7C0CA895" w14:textId="2577493C" w:rsidR="00374846" w:rsidRPr="00FD295F" w:rsidRDefault="00374846" w:rsidP="00804416">
      <w:pPr>
        <w:pStyle w:val="3Bulletedcopyblue"/>
        <w:spacing w:line="240" w:lineRule="auto"/>
        <w:rPr>
          <w:rFonts w:ascii="Calibri" w:hAnsi="Calibri" w:cs="Calibri"/>
          <w:sz w:val="24"/>
          <w:szCs w:val="24"/>
        </w:rPr>
      </w:pPr>
      <w:r w:rsidRPr="00FD295F">
        <w:rPr>
          <w:rFonts w:ascii="Calibri" w:hAnsi="Calibri" w:cs="Calibri"/>
          <w:sz w:val="24"/>
          <w:szCs w:val="24"/>
        </w:rPr>
        <w:t>Its</w:t>
      </w:r>
      <w:r w:rsidR="006462E4" w:rsidRPr="00FD295F">
        <w:rPr>
          <w:rFonts w:ascii="Calibri" w:hAnsi="Calibri" w:cs="Calibri"/>
          <w:sz w:val="24"/>
          <w:szCs w:val="24"/>
        </w:rPr>
        <w:t xml:space="preserve"> complaints policy</w:t>
      </w:r>
    </w:p>
    <w:p w14:paraId="585C82BF" w14:textId="781C3F2E" w:rsidR="00374846" w:rsidRPr="00FD295F" w:rsidRDefault="00374846" w:rsidP="00804416">
      <w:pPr>
        <w:pStyle w:val="3Bulletedcopyblue"/>
        <w:spacing w:line="240" w:lineRule="auto"/>
        <w:rPr>
          <w:rFonts w:ascii="Calibri" w:hAnsi="Calibri" w:cs="Calibri"/>
          <w:sz w:val="24"/>
          <w:szCs w:val="24"/>
        </w:rPr>
      </w:pPr>
      <w:r w:rsidRPr="00FD295F">
        <w:rPr>
          <w:rFonts w:ascii="Calibri" w:hAnsi="Calibri" w:cs="Calibri"/>
          <w:sz w:val="24"/>
          <w:szCs w:val="24"/>
        </w:rPr>
        <w:t>A</w:t>
      </w:r>
      <w:r w:rsidR="006462E4" w:rsidRPr="00FD295F">
        <w:rPr>
          <w:rFonts w:ascii="Calibri" w:hAnsi="Calibri" w:cs="Calibri"/>
          <w:sz w:val="24"/>
          <w:szCs w:val="24"/>
        </w:rPr>
        <w:t>ny other relevant statutory policies</w:t>
      </w:r>
    </w:p>
    <w:p w14:paraId="5BC41F1A" w14:textId="6EB0D0FA" w:rsidR="006462E4" w:rsidRPr="00FD295F" w:rsidRDefault="00374846" w:rsidP="00804416">
      <w:pPr>
        <w:pStyle w:val="3Bulletedcopyblue"/>
        <w:spacing w:line="240" w:lineRule="auto"/>
        <w:rPr>
          <w:rFonts w:ascii="Calibri" w:hAnsi="Calibri" w:cs="Calibri"/>
          <w:sz w:val="24"/>
          <w:szCs w:val="24"/>
        </w:rPr>
      </w:pPr>
      <w:r w:rsidRPr="00FD295F">
        <w:rPr>
          <w:rFonts w:ascii="Calibri" w:hAnsi="Calibri" w:cs="Calibri"/>
          <w:sz w:val="24"/>
          <w:szCs w:val="24"/>
        </w:rPr>
        <w:t>E</w:t>
      </w:r>
      <w:r w:rsidR="006462E4" w:rsidRPr="00FD295F">
        <w:rPr>
          <w:rFonts w:ascii="Calibri" w:hAnsi="Calibri" w:cs="Calibri"/>
          <w:sz w:val="24"/>
          <w:szCs w:val="24"/>
        </w:rPr>
        <w:t>ducation legislation</w:t>
      </w:r>
    </w:p>
    <w:p w14:paraId="0DEA1372"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The DfE will intervene where a school has:</w:t>
      </w:r>
    </w:p>
    <w:p w14:paraId="67F8BE93" w14:textId="41AF70C1" w:rsidR="006462E4" w:rsidRPr="00FD295F" w:rsidRDefault="006462E4"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Failed to act in line with its duties under education </w:t>
      </w:r>
      <w:r w:rsidR="007B45B2" w:rsidRPr="00FD295F">
        <w:rPr>
          <w:rFonts w:ascii="Calibri" w:hAnsi="Calibri" w:cs="Calibri"/>
          <w:sz w:val="24"/>
          <w:szCs w:val="24"/>
        </w:rPr>
        <w:t>legislation and any statutory policies connected with the complaint</w:t>
      </w:r>
    </w:p>
    <w:p w14:paraId="4C3AE073" w14:textId="61B7A153" w:rsidR="007B45B2" w:rsidRPr="00FD295F" w:rsidRDefault="006462E4" w:rsidP="00804416">
      <w:pPr>
        <w:pStyle w:val="3Bulletedcopyblue"/>
        <w:spacing w:line="240" w:lineRule="auto"/>
        <w:rPr>
          <w:rFonts w:ascii="Calibri" w:hAnsi="Calibri" w:cs="Calibri"/>
          <w:sz w:val="24"/>
          <w:szCs w:val="24"/>
        </w:rPr>
      </w:pPr>
      <w:r w:rsidRPr="00FD295F">
        <w:rPr>
          <w:rFonts w:ascii="Calibri" w:hAnsi="Calibri" w:cs="Calibri"/>
          <w:sz w:val="24"/>
          <w:szCs w:val="24"/>
        </w:rPr>
        <w:t>Acted (or is proposing to act) unreasonably when exercising its functions</w:t>
      </w:r>
    </w:p>
    <w:p w14:paraId="3BC5B7DF" w14:textId="2715E9E1" w:rsidR="007B45B2" w:rsidRPr="00FD295F" w:rsidRDefault="007B45B2"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The DfE can be contacted after the complainant has completed </w:t>
      </w:r>
      <w:r w:rsidR="005352D3" w:rsidRPr="00FD295F">
        <w:rPr>
          <w:rFonts w:ascii="Calibri" w:hAnsi="Calibri" w:cs="Calibri"/>
          <w:sz w:val="24"/>
          <w:szCs w:val="24"/>
        </w:rPr>
        <w:t>s</w:t>
      </w:r>
      <w:r w:rsidRPr="00FD295F">
        <w:rPr>
          <w:rFonts w:ascii="Calibri" w:hAnsi="Calibri" w:cs="Calibri"/>
          <w:sz w:val="24"/>
          <w:szCs w:val="24"/>
        </w:rPr>
        <w:t xml:space="preserve">tage 2. </w:t>
      </w:r>
    </w:p>
    <w:p w14:paraId="2EF70D76" w14:textId="2F932A2C"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If the complaints procedure is found to not meet regulations, the school will be asked to correct its procedure accordingly.</w:t>
      </w:r>
    </w:p>
    <w:p w14:paraId="72C58829" w14:textId="7B8FA739"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For more information</w:t>
      </w:r>
      <w:r w:rsidR="00DB6976" w:rsidRPr="00FD295F">
        <w:rPr>
          <w:rFonts w:ascii="Calibri" w:hAnsi="Calibri" w:cs="Calibri"/>
          <w:sz w:val="24"/>
          <w:szCs w:val="24"/>
        </w:rPr>
        <w:t>,</w:t>
      </w:r>
      <w:r w:rsidRPr="00FD295F">
        <w:rPr>
          <w:rFonts w:ascii="Calibri" w:hAnsi="Calibri" w:cs="Calibri"/>
          <w:sz w:val="24"/>
          <w:szCs w:val="24"/>
        </w:rPr>
        <w:t xml:space="preserve"> or to refer a complaint, see the following webpage:</w:t>
      </w:r>
      <w:r w:rsidR="00DB6976" w:rsidRPr="00FD295F">
        <w:rPr>
          <w:rFonts w:ascii="Calibri" w:hAnsi="Calibri" w:cs="Calibri"/>
          <w:sz w:val="24"/>
          <w:szCs w:val="24"/>
        </w:rPr>
        <w:t xml:space="preserve"> </w:t>
      </w:r>
      <w:hyperlink r:id="rId15" w:history="1">
        <w:r w:rsidR="00DB6976" w:rsidRPr="00FD295F">
          <w:rPr>
            <w:rStyle w:val="Hyperlink"/>
            <w:rFonts w:ascii="Calibri" w:hAnsi="Calibri" w:cs="Calibri"/>
            <w:sz w:val="24"/>
            <w:szCs w:val="24"/>
          </w:rPr>
          <w:t>www.gov.uk/complain-about-school</w:t>
        </w:r>
      </w:hyperlink>
    </w:p>
    <w:p w14:paraId="1F0574BF"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We will include this information in the outcome letter to complainants.</w:t>
      </w:r>
    </w:p>
    <w:p w14:paraId="0DA41BC8" w14:textId="77777777" w:rsidR="006462E4" w:rsidRPr="00FD295F" w:rsidRDefault="005F6526" w:rsidP="00804416">
      <w:pPr>
        <w:pStyle w:val="Heading1"/>
        <w:rPr>
          <w:rFonts w:ascii="Calibri" w:hAnsi="Calibri" w:cs="Calibri"/>
          <w:sz w:val="24"/>
          <w:szCs w:val="24"/>
        </w:rPr>
      </w:pPr>
      <w:bookmarkStart w:id="35" w:name="_Toc225427569"/>
      <w:bookmarkStart w:id="36" w:name="_Toc231558084"/>
      <w:r w:rsidRPr="00FD295F">
        <w:rPr>
          <w:rFonts w:ascii="Calibri" w:hAnsi="Calibri" w:cs="Calibri"/>
          <w:sz w:val="24"/>
          <w:szCs w:val="24"/>
        </w:rPr>
        <w:t>10</w:t>
      </w:r>
      <w:r w:rsidR="006462E4" w:rsidRPr="00FD295F">
        <w:rPr>
          <w:rFonts w:ascii="Calibri" w:hAnsi="Calibri" w:cs="Calibri"/>
          <w:sz w:val="24"/>
          <w:szCs w:val="24"/>
        </w:rPr>
        <w:t xml:space="preserve">. </w:t>
      </w:r>
      <w:r w:rsidR="002924E1" w:rsidRPr="00FD295F">
        <w:rPr>
          <w:rFonts w:ascii="Calibri" w:hAnsi="Calibri" w:cs="Calibri"/>
          <w:sz w:val="24"/>
          <w:szCs w:val="24"/>
        </w:rPr>
        <w:t xml:space="preserve">Unreasonable </w:t>
      </w:r>
      <w:r w:rsidR="004C3C5E" w:rsidRPr="00FD295F">
        <w:rPr>
          <w:rFonts w:ascii="Calibri" w:hAnsi="Calibri" w:cs="Calibri"/>
          <w:sz w:val="24"/>
          <w:szCs w:val="24"/>
        </w:rPr>
        <w:t xml:space="preserve">and </w:t>
      </w:r>
      <w:r w:rsidR="003816BE" w:rsidRPr="00FD295F">
        <w:rPr>
          <w:rFonts w:ascii="Calibri" w:hAnsi="Calibri" w:cs="Calibri"/>
          <w:sz w:val="24"/>
          <w:szCs w:val="24"/>
        </w:rPr>
        <w:t xml:space="preserve">persistent </w:t>
      </w:r>
      <w:r w:rsidR="006462E4" w:rsidRPr="00FD295F">
        <w:rPr>
          <w:rFonts w:ascii="Calibri" w:hAnsi="Calibri" w:cs="Calibri"/>
          <w:sz w:val="24"/>
          <w:szCs w:val="24"/>
        </w:rPr>
        <w:t>complaints</w:t>
      </w:r>
      <w:bookmarkEnd w:id="35"/>
      <w:bookmarkEnd w:id="36"/>
    </w:p>
    <w:p w14:paraId="6BCA86F8" w14:textId="77777777" w:rsidR="006462E4" w:rsidRPr="00FD295F" w:rsidRDefault="005F6526" w:rsidP="00804416">
      <w:pPr>
        <w:pStyle w:val="Subhead2"/>
        <w:spacing w:line="240" w:lineRule="auto"/>
        <w:rPr>
          <w:rFonts w:ascii="Calibri" w:hAnsi="Calibri" w:cs="Calibri"/>
          <w:szCs w:val="24"/>
        </w:rPr>
      </w:pPr>
      <w:bookmarkStart w:id="37" w:name="_Hlk168577335"/>
      <w:r w:rsidRPr="00FD295F">
        <w:rPr>
          <w:rFonts w:ascii="Calibri" w:hAnsi="Calibri" w:cs="Calibri"/>
          <w:szCs w:val="24"/>
        </w:rPr>
        <w:t>10</w:t>
      </w:r>
      <w:r w:rsidR="006462E4" w:rsidRPr="00FD295F">
        <w:rPr>
          <w:rFonts w:ascii="Calibri" w:hAnsi="Calibri" w:cs="Calibri"/>
          <w:szCs w:val="24"/>
        </w:rPr>
        <w:t>.1 Unreasonabl</w:t>
      </w:r>
      <w:r w:rsidR="00E82549" w:rsidRPr="00FD295F">
        <w:rPr>
          <w:rFonts w:ascii="Calibri" w:hAnsi="Calibri" w:cs="Calibri"/>
          <w:szCs w:val="24"/>
        </w:rPr>
        <w:t xml:space="preserve">e </w:t>
      </w:r>
      <w:r w:rsidR="006462E4" w:rsidRPr="00FD295F">
        <w:rPr>
          <w:rFonts w:ascii="Calibri" w:hAnsi="Calibri" w:cs="Calibri"/>
          <w:szCs w:val="24"/>
        </w:rPr>
        <w:t>complaints</w:t>
      </w:r>
    </w:p>
    <w:p w14:paraId="53A8C497"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Most complaints raised will be valid, and therefore we will treat them seriously. However, a complaint may become unreasonable if the person:</w:t>
      </w:r>
    </w:p>
    <w:p w14:paraId="0C8AAF4C" w14:textId="77777777" w:rsidR="002924E1" w:rsidRPr="00FD295F" w:rsidRDefault="002924E1" w:rsidP="00804416">
      <w:pPr>
        <w:pStyle w:val="3Bulletedcopyblue"/>
        <w:spacing w:line="240" w:lineRule="auto"/>
        <w:rPr>
          <w:rFonts w:ascii="Calibri" w:hAnsi="Calibri" w:cs="Calibri"/>
          <w:sz w:val="24"/>
          <w:szCs w:val="24"/>
        </w:rPr>
      </w:pPr>
      <w:bookmarkStart w:id="38" w:name="_Hlk168573968"/>
      <w:r w:rsidRPr="00FD295F">
        <w:rPr>
          <w:rFonts w:ascii="Calibri" w:hAnsi="Calibri" w:cs="Calibri"/>
          <w:sz w:val="24"/>
          <w:szCs w:val="24"/>
        </w:rPr>
        <w:t>Refuses to articulate their complaint or specify the grounds of a complaint or the outcomes sought by raising the complaint, despite offers of assistance</w:t>
      </w:r>
    </w:p>
    <w:p w14:paraId="3F73B34D"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Refuses to co-operate with the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investigation process </w:t>
      </w:r>
    </w:p>
    <w:p w14:paraId="54B26FC2"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Refuses to accept that certain issues are not within the scope of the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procedure</w:t>
      </w:r>
    </w:p>
    <w:p w14:paraId="5C7636B3" w14:textId="133AB276"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Insists on the complaint being dealt with in ways which are incompatible with the </w:t>
      </w:r>
      <w:proofErr w:type="gramStart"/>
      <w:r w:rsidRPr="00FD295F">
        <w:rPr>
          <w:rFonts w:ascii="Calibri" w:hAnsi="Calibri" w:cs="Calibri"/>
          <w:sz w:val="24"/>
          <w:szCs w:val="24"/>
        </w:rPr>
        <w:t>complaints</w:t>
      </w:r>
      <w:proofErr w:type="gramEnd"/>
      <w:r w:rsidRPr="00FD295F">
        <w:rPr>
          <w:rFonts w:ascii="Calibri" w:hAnsi="Calibri" w:cs="Calibri"/>
          <w:sz w:val="24"/>
          <w:szCs w:val="24"/>
        </w:rPr>
        <w:t xml:space="preserve"> procedure</w:t>
      </w:r>
      <w:r w:rsidR="00DB6976" w:rsidRPr="00FD295F">
        <w:rPr>
          <w:rFonts w:ascii="Calibri" w:hAnsi="Calibri" w:cs="Calibri"/>
          <w:sz w:val="24"/>
          <w:szCs w:val="24"/>
        </w:rPr>
        <w:t>,</w:t>
      </w:r>
      <w:r w:rsidRPr="00FD295F">
        <w:rPr>
          <w:rFonts w:ascii="Calibri" w:hAnsi="Calibri" w:cs="Calibri"/>
          <w:sz w:val="24"/>
          <w:szCs w:val="24"/>
        </w:rPr>
        <w:t xml:space="preserve"> or with good practice</w:t>
      </w:r>
    </w:p>
    <w:p w14:paraId="3E1D46F8" w14:textId="35DE8A3E"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lastRenderedPageBreak/>
        <w:t xml:space="preserve">Introduces trivial or irrelevant information </w:t>
      </w:r>
      <w:r w:rsidR="006B6101" w:rsidRPr="00FD295F">
        <w:rPr>
          <w:rFonts w:ascii="Calibri" w:hAnsi="Calibri" w:cs="Calibri"/>
          <w:sz w:val="24"/>
          <w:szCs w:val="24"/>
        </w:rPr>
        <w:t xml:space="preserve">that </w:t>
      </w:r>
      <w:r w:rsidRPr="00FD295F">
        <w:rPr>
          <w:rFonts w:ascii="Calibri" w:hAnsi="Calibri" w:cs="Calibri"/>
          <w:sz w:val="24"/>
          <w:szCs w:val="24"/>
        </w:rPr>
        <w:t xml:space="preserve">they expect to be </w:t>
      </w:r>
      <w:r w:rsidR="00DB6976" w:rsidRPr="00FD295F">
        <w:rPr>
          <w:rFonts w:ascii="Calibri" w:hAnsi="Calibri" w:cs="Calibri"/>
          <w:sz w:val="24"/>
          <w:szCs w:val="24"/>
        </w:rPr>
        <w:t>considered</w:t>
      </w:r>
      <w:r w:rsidRPr="00FD295F">
        <w:rPr>
          <w:rFonts w:ascii="Calibri" w:hAnsi="Calibri" w:cs="Calibri"/>
          <w:sz w:val="24"/>
          <w:szCs w:val="24"/>
        </w:rPr>
        <w:t xml:space="preserve"> and commented on</w:t>
      </w:r>
    </w:p>
    <w:p w14:paraId="04387F0D"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Raises large numbers of detailed but unimportant questions, and insists they are fully answered, often immediately and to their own timescales</w:t>
      </w:r>
    </w:p>
    <w:p w14:paraId="066EB8DE"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Makes unjustified complaints about staff who are trying to deal with the issues, and seeks to have them replaced</w:t>
      </w:r>
    </w:p>
    <w:p w14:paraId="60B6D764"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Changes the basis of the complaint as the investigation proceeds </w:t>
      </w:r>
    </w:p>
    <w:p w14:paraId="617200C0"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Repeatedly makes the same complaint (despite previous investigations or responses concluding that the complaint is groundless or has been addressed)</w:t>
      </w:r>
    </w:p>
    <w:p w14:paraId="6D93B564" w14:textId="3310AB2B"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Refuses to accept the findings of the investigation into that complaint where the school’s complaint procedure has been fully and properly implemented and completed</w:t>
      </w:r>
      <w:r w:rsidR="005C1BD8" w:rsidRPr="00FD295F">
        <w:rPr>
          <w:rFonts w:ascii="Calibri" w:hAnsi="Calibri" w:cs="Calibri"/>
          <w:sz w:val="24"/>
          <w:szCs w:val="24"/>
        </w:rPr>
        <w:t>,</w:t>
      </w:r>
      <w:r w:rsidRPr="00FD295F">
        <w:rPr>
          <w:rFonts w:ascii="Calibri" w:hAnsi="Calibri" w:cs="Calibri"/>
          <w:sz w:val="24"/>
          <w:szCs w:val="24"/>
        </w:rPr>
        <w:t xml:space="preserve"> including referral to the DfE</w:t>
      </w:r>
    </w:p>
    <w:p w14:paraId="56A2AFE4"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Seeks an unrealistic outcome </w:t>
      </w:r>
    </w:p>
    <w:p w14:paraId="3A42B3B1" w14:textId="7EAED9BE"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Makes excessive demands on school time by frequent, lengthy and complicated contact with staff regarding the complaint in person </w:t>
      </w:r>
      <w:r w:rsidR="00917F7B" w:rsidRPr="00FD295F">
        <w:rPr>
          <w:rFonts w:ascii="Calibri" w:hAnsi="Calibri" w:cs="Calibri"/>
          <w:sz w:val="24"/>
          <w:szCs w:val="24"/>
        </w:rPr>
        <w:t>(</w:t>
      </w:r>
      <w:r w:rsidR="00DB6976" w:rsidRPr="00FD295F">
        <w:rPr>
          <w:rFonts w:ascii="Calibri" w:hAnsi="Calibri" w:cs="Calibri"/>
          <w:sz w:val="24"/>
          <w:szCs w:val="24"/>
        </w:rPr>
        <w:t xml:space="preserve">either </w:t>
      </w:r>
      <w:r w:rsidRPr="00FD295F">
        <w:rPr>
          <w:rFonts w:ascii="Calibri" w:hAnsi="Calibri" w:cs="Calibri"/>
          <w:sz w:val="24"/>
          <w:szCs w:val="24"/>
        </w:rPr>
        <w:t>in writing, by email</w:t>
      </w:r>
      <w:r w:rsidR="00DB6976" w:rsidRPr="00FD295F">
        <w:rPr>
          <w:rFonts w:ascii="Calibri" w:hAnsi="Calibri" w:cs="Calibri"/>
          <w:sz w:val="24"/>
          <w:szCs w:val="24"/>
        </w:rPr>
        <w:t xml:space="preserve">, </w:t>
      </w:r>
      <w:r w:rsidRPr="00FD295F">
        <w:rPr>
          <w:rFonts w:ascii="Calibri" w:hAnsi="Calibri" w:cs="Calibri"/>
          <w:sz w:val="24"/>
          <w:szCs w:val="24"/>
        </w:rPr>
        <w:t xml:space="preserve">phone </w:t>
      </w:r>
      <w:r w:rsidR="00917F7B" w:rsidRPr="00FD295F">
        <w:rPr>
          <w:rFonts w:ascii="Calibri" w:hAnsi="Calibri" w:cs="Calibri"/>
          <w:sz w:val="24"/>
          <w:szCs w:val="24"/>
        </w:rPr>
        <w:t xml:space="preserve">or text) </w:t>
      </w:r>
      <w:r w:rsidRPr="00FD295F">
        <w:rPr>
          <w:rFonts w:ascii="Calibri" w:hAnsi="Calibri" w:cs="Calibri"/>
          <w:sz w:val="24"/>
          <w:szCs w:val="24"/>
        </w:rPr>
        <w:t>while the complaint is being dealt with</w:t>
      </w:r>
    </w:p>
    <w:p w14:paraId="2BF45C6D"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Uses threats to intimidate</w:t>
      </w:r>
    </w:p>
    <w:p w14:paraId="588A943E"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Uses abusive, offensive or discriminatory language or violence</w:t>
      </w:r>
    </w:p>
    <w:p w14:paraId="5765F5C6"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Knowingly provides falsified information</w:t>
      </w:r>
    </w:p>
    <w:p w14:paraId="7D92924E" w14:textId="77777777" w:rsidR="002924E1" w:rsidRPr="00FD295F" w:rsidRDefault="002924E1" w:rsidP="00804416">
      <w:pPr>
        <w:pStyle w:val="3Bulletedcopyblue"/>
        <w:spacing w:line="240" w:lineRule="auto"/>
        <w:rPr>
          <w:rFonts w:ascii="Calibri" w:hAnsi="Calibri" w:cs="Calibri"/>
          <w:sz w:val="24"/>
          <w:szCs w:val="24"/>
        </w:rPr>
      </w:pPr>
      <w:r w:rsidRPr="00FD295F">
        <w:rPr>
          <w:rFonts w:ascii="Calibri" w:hAnsi="Calibri" w:cs="Calibri"/>
          <w:sz w:val="24"/>
          <w:szCs w:val="24"/>
        </w:rPr>
        <w:t>Publishes unacceptable information on social media or other public forums</w:t>
      </w:r>
    </w:p>
    <w:p w14:paraId="7B03B152" w14:textId="21834D51" w:rsidR="00401FBB" w:rsidRPr="00FD295F" w:rsidRDefault="00401FBB" w:rsidP="00804416">
      <w:pPr>
        <w:pStyle w:val="3Bulletedcopyblue"/>
        <w:numPr>
          <w:ilvl w:val="0"/>
          <w:numId w:val="0"/>
        </w:numPr>
        <w:spacing w:line="240" w:lineRule="auto"/>
        <w:rPr>
          <w:rFonts w:ascii="Calibri" w:hAnsi="Calibri" w:cs="Calibri"/>
          <w:sz w:val="24"/>
          <w:szCs w:val="24"/>
        </w:rPr>
      </w:pPr>
      <w:r w:rsidRPr="00FD295F">
        <w:rPr>
          <w:rFonts w:ascii="Calibri" w:hAnsi="Calibri" w:cs="Calibri"/>
          <w:b/>
          <w:bCs/>
          <w:sz w:val="24"/>
          <w:szCs w:val="24"/>
        </w:rPr>
        <w:t>Please note:</w:t>
      </w:r>
      <w:r w:rsidRPr="00FD295F">
        <w:rPr>
          <w:rFonts w:ascii="Calibri" w:hAnsi="Calibri" w:cs="Calibri"/>
          <w:sz w:val="24"/>
          <w:szCs w:val="24"/>
        </w:rPr>
        <w:t xml:space="preserve"> the above list is not intended to be exhaustive</w:t>
      </w:r>
      <w:r w:rsidR="00DB6976" w:rsidRPr="00FD295F">
        <w:rPr>
          <w:rFonts w:ascii="Calibri" w:hAnsi="Calibri" w:cs="Calibri"/>
          <w:sz w:val="24"/>
          <w:szCs w:val="24"/>
        </w:rPr>
        <w:t>,</w:t>
      </w:r>
      <w:r w:rsidRPr="00FD295F">
        <w:rPr>
          <w:rFonts w:ascii="Calibri" w:hAnsi="Calibri" w:cs="Calibri"/>
          <w:sz w:val="24"/>
          <w:szCs w:val="24"/>
        </w:rPr>
        <w:t xml:space="preserve"> and is for guidance purposes only. It is at the discretion of the school what is deemed to be unreasonable.</w:t>
      </w:r>
    </w:p>
    <w:bookmarkEnd w:id="38"/>
    <w:p w14:paraId="57B681B6" w14:textId="353B647C" w:rsidR="00AB2F35" w:rsidRPr="00FD295F" w:rsidRDefault="00AB2F3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Complainants should try to limit their communication with the school while the complaint is being progressed. It is not helpful if repeated correspondence is sent (either </w:t>
      </w:r>
      <w:r w:rsidR="00DB6976" w:rsidRPr="00FD295F">
        <w:rPr>
          <w:rFonts w:ascii="Calibri" w:hAnsi="Calibri" w:cs="Calibri"/>
          <w:sz w:val="24"/>
          <w:szCs w:val="24"/>
        </w:rPr>
        <w:t>in writing</w:t>
      </w:r>
      <w:r w:rsidRPr="00FD295F">
        <w:rPr>
          <w:rFonts w:ascii="Calibri" w:hAnsi="Calibri" w:cs="Calibri"/>
          <w:sz w:val="24"/>
          <w:szCs w:val="24"/>
        </w:rPr>
        <w:t xml:space="preserve">, </w:t>
      </w:r>
      <w:r w:rsidR="00DB6976" w:rsidRPr="00FD295F">
        <w:rPr>
          <w:rFonts w:ascii="Calibri" w:hAnsi="Calibri" w:cs="Calibri"/>
          <w:sz w:val="24"/>
          <w:szCs w:val="24"/>
        </w:rPr>
        <w:t xml:space="preserve">by email, </w:t>
      </w:r>
      <w:r w:rsidRPr="00FD295F">
        <w:rPr>
          <w:rFonts w:ascii="Calibri" w:hAnsi="Calibri" w:cs="Calibri"/>
          <w:sz w:val="24"/>
          <w:szCs w:val="24"/>
        </w:rPr>
        <w:t>phone</w:t>
      </w:r>
      <w:r w:rsidR="00917F7B" w:rsidRPr="00FD295F">
        <w:rPr>
          <w:rFonts w:ascii="Calibri" w:hAnsi="Calibri" w:cs="Calibri"/>
          <w:sz w:val="24"/>
          <w:szCs w:val="24"/>
        </w:rPr>
        <w:t xml:space="preserve"> </w:t>
      </w:r>
      <w:r w:rsidRPr="00FD295F">
        <w:rPr>
          <w:rFonts w:ascii="Calibri" w:hAnsi="Calibri" w:cs="Calibri"/>
          <w:sz w:val="24"/>
          <w:szCs w:val="24"/>
        </w:rPr>
        <w:t xml:space="preserve">or text), as it could delay the outcome being reached. </w:t>
      </w:r>
    </w:p>
    <w:p w14:paraId="0F9B04C1" w14:textId="77777777" w:rsidR="007D217A" w:rsidRPr="00FD295F" w:rsidRDefault="007D217A" w:rsidP="00804416">
      <w:pPr>
        <w:pStyle w:val="1bodycopy10pt"/>
        <w:spacing w:line="240" w:lineRule="auto"/>
        <w:rPr>
          <w:rStyle w:val="Strong"/>
          <w:rFonts w:ascii="Calibri" w:hAnsi="Calibri" w:cs="Calibri"/>
          <w:sz w:val="24"/>
          <w:szCs w:val="24"/>
        </w:rPr>
      </w:pPr>
      <w:r w:rsidRPr="00FD295F">
        <w:rPr>
          <w:rStyle w:val="Strong"/>
          <w:rFonts w:ascii="Calibri" w:hAnsi="Calibri" w:cs="Calibri"/>
          <w:sz w:val="24"/>
          <w:szCs w:val="24"/>
        </w:rPr>
        <w:t>Steps we will take</w:t>
      </w:r>
    </w:p>
    <w:p w14:paraId="4912073A" w14:textId="63D227F8" w:rsidR="007D217A" w:rsidRPr="00FD295F" w:rsidRDefault="007D217A" w:rsidP="00804416">
      <w:pPr>
        <w:spacing w:line="240" w:lineRule="auto"/>
        <w:rPr>
          <w:rFonts w:ascii="Calibri" w:hAnsi="Calibri" w:cs="Calibri"/>
          <w:sz w:val="24"/>
          <w:szCs w:val="24"/>
        </w:rPr>
      </w:pPr>
      <w:r w:rsidRPr="00FD295F">
        <w:rPr>
          <w:rFonts w:ascii="Calibri" w:hAnsi="Calibri" w:cs="Calibri"/>
          <w:sz w:val="24"/>
          <w:szCs w:val="24"/>
        </w:rPr>
        <w:t>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w:t>
      </w:r>
      <w:r w:rsidR="00917F7B" w:rsidRPr="00FD295F">
        <w:rPr>
          <w:rFonts w:ascii="Calibri" w:hAnsi="Calibri" w:cs="Calibri"/>
          <w:sz w:val="24"/>
          <w:szCs w:val="24"/>
        </w:rPr>
        <w:t xml:space="preserve">, </w:t>
      </w:r>
      <w:r w:rsidRPr="00FD295F">
        <w:rPr>
          <w:rFonts w:ascii="Calibri" w:hAnsi="Calibri" w:cs="Calibri"/>
          <w:sz w:val="24"/>
          <w:szCs w:val="24"/>
        </w:rPr>
        <w:t xml:space="preserve">wherever possible. </w:t>
      </w:r>
    </w:p>
    <w:p w14:paraId="53AC0EDD" w14:textId="77777777" w:rsidR="00AB2F35" w:rsidRPr="00FD295F" w:rsidRDefault="00AB2F3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Whenever possible, the headteacher or </w:t>
      </w:r>
      <w:r w:rsidR="000D04CF" w:rsidRPr="00FD295F">
        <w:rPr>
          <w:rFonts w:ascii="Calibri" w:hAnsi="Calibri" w:cs="Calibri"/>
          <w:sz w:val="24"/>
          <w:szCs w:val="24"/>
        </w:rPr>
        <w:t>c</w:t>
      </w:r>
      <w:r w:rsidRPr="00FD295F">
        <w:rPr>
          <w:rFonts w:ascii="Calibri" w:hAnsi="Calibri" w:cs="Calibri"/>
          <w:sz w:val="24"/>
          <w:szCs w:val="24"/>
        </w:rPr>
        <w:t xml:space="preserve">hair of </w:t>
      </w:r>
      <w:r w:rsidR="000D04CF" w:rsidRPr="00FD295F">
        <w:rPr>
          <w:rFonts w:ascii="Calibri" w:hAnsi="Calibri" w:cs="Calibri"/>
          <w:sz w:val="24"/>
          <w:szCs w:val="24"/>
        </w:rPr>
        <w:t>g</w:t>
      </w:r>
      <w:r w:rsidRPr="00FD295F">
        <w:rPr>
          <w:rFonts w:ascii="Calibri" w:hAnsi="Calibri" w:cs="Calibri"/>
          <w:sz w:val="24"/>
          <w:szCs w:val="24"/>
        </w:rPr>
        <w:t>overnors will discuss any concerns with the complainant informally before applying an ‘unreasonable’ marking. If the behaviour continues, the headteacher will write to the complainant explaining that their behaviour is unreasonable</w:t>
      </w:r>
      <w:r w:rsidR="002040C5" w:rsidRPr="00FD295F">
        <w:rPr>
          <w:rFonts w:ascii="Calibri" w:hAnsi="Calibri" w:cs="Calibri"/>
          <w:sz w:val="24"/>
          <w:szCs w:val="24"/>
        </w:rPr>
        <w:t>, refer them to this policy and remind them to act in accordance with it</w:t>
      </w:r>
      <w:r w:rsidRPr="00FD295F">
        <w:rPr>
          <w:rFonts w:ascii="Calibri" w:hAnsi="Calibri" w:cs="Calibri"/>
          <w:sz w:val="24"/>
          <w:szCs w:val="24"/>
        </w:rPr>
        <w:t xml:space="preserve">. For complainants who excessively contact </w:t>
      </w:r>
      <w:r w:rsidR="004C3C5E" w:rsidRPr="00FD295F">
        <w:rPr>
          <w:rFonts w:ascii="Calibri" w:hAnsi="Calibri" w:cs="Calibri"/>
          <w:sz w:val="24"/>
          <w:szCs w:val="24"/>
        </w:rPr>
        <w:t xml:space="preserve">the school </w:t>
      </w:r>
      <w:r w:rsidRPr="00FD295F">
        <w:rPr>
          <w:rFonts w:ascii="Calibri" w:hAnsi="Calibri" w:cs="Calibri"/>
          <w:sz w:val="24"/>
          <w:szCs w:val="24"/>
        </w:rPr>
        <w:t>causing a significant level of disruption, we may</w:t>
      </w:r>
      <w:r w:rsidR="007D217A" w:rsidRPr="00FD295F">
        <w:rPr>
          <w:rFonts w:ascii="Calibri" w:hAnsi="Calibri" w:cs="Calibri"/>
          <w:sz w:val="24"/>
          <w:szCs w:val="24"/>
        </w:rPr>
        <w:t>:</w:t>
      </w:r>
    </w:p>
    <w:p w14:paraId="0AC3297A" w14:textId="77777777"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t>Give the complainant a single point of contact via an email address</w:t>
      </w:r>
    </w:p>
    <w:p w14:paraId="7C1AE417" w14:textId="77777777"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lastRenderedPageBreak/>
        <w:t>Limit the number of times the complainant can make contact, such as a fixed number per term</w:t>
      </w:r>
    </w:p>
    <w:p w14:paraId="2EAD3E18" w14:textId="266C5A4A"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Ask the complainant to engage a third party to act on their behalf, such as </w:t>
      </w:r>
      <w:hyperlink r:id="rId16" w:history="1">
        <w:r w:rsidRPr="00FD295F">
          <w:rPr>
            <w:rStyle w:val="Hyperlink"/>
            <w:rFonts w:ascii="Calibri" w:hAnsi="Calibri" w:cs="Calibri"/>
            <w:sz w:val="24"/>
            <w:szCs w:val="24"/>
          </w:rPr>
          <w:t>Citizens Advice</w:t>
        </w:r>
      </w:hyperlink>
    </w:p>
    <w:p w14:paraId="4733DC62" w14:textId="77777777" w:rsidR="007D217A" w:rsidRPr="00FD295F" w:rsidRDefault="007D217A" w:rsidP="00804416">
      <w:pPr>
        <w:pStyle w:val="4Bulletedcopyblue"/>
        <w:spacing w:line="240" w:lineRule="auto"/>
        <w:rPr>
          <w:rFonts w:ascii="Calibri" w:hAnsi="Calibri" w:cs="Calibri"/>
          <w:sz w:val="24"/>
          <w:szCs w:val="24"/>
        </w:rPr>
      </w:pPr>
      <w:r w:rsidRPr="00FD295F">
        <w:rPr>
          <w:rFonts w:ascii="Calibri" w:hAnsi="Calibri" w:cs="Calibri"/>
          <w:sz w:val="24"/>
          <w:szCs w:val="24"/>
        </w:rPr>
        <w:t>Put any other strategy in place as necessary</w:t>
      </w:r>
    </w:p>
    <w:p w14:paraId="2B9A8840" w14:textId="77777777" w:rsidR="00AB2F35" w:rsidRPr="00FD295F" w:rsidRDefault="00AB2F35"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In response to any serious incident of aggression or violence, we will immediately inform the police and communicate our actions in writing. </w:t>
      </w:r>
      <w:r w:rsidR="002040C5" w:rsidRPr="00FD295F">
        <w:rPr>
          <w:rFonts w:ascii="Calibri" w:hAnsi="Calibri" w:cs="Calibri"/>
          <w:sz w:val="24"/>
          <w:szCs w:val="24"/>
        </w:rPr>
        <w:t>This may include barring an individual from school premises and ensuring appropriate measures of support are provided to staff where they are the subject of aggression and/or violence.</w:t>
      </w:r>
    </w:p>
    <w:p w14:paraId="6269C143" w14:textId="77777777" w:rsidR="006462E4" w:rsidRPr="00FD295F" w:rsidRDefault="00087E38" w:rsidP="00804416">
      <w:pPr>
        <w:pStyle w:val="Subhead2"/>
        <w:spacing w:line="240" w:lineRule="auto"/>
        <w:rPr>
          <w:rFonts w:ascii="Calibri" w:hAnsi="Calibri" w:cs="Calibri"/>
          <w:szCs w:val="24"/>
        </w:rPr>
      </w:pPr>
      <w:r w:rsidRPr="00FD295F">
        <w:rPr>
          <w:rFonts w:ascii="Calibri" w:hAnsi="Calibri" w:cs="Calibri"/>
          <w:szCs w:val="24"/>
        </w:rPr>
        <w:t xml:space="preserve">10.2 </w:t>
      </w:r>
      <w:r w:rsidR="004C3C5E" w:rsidRPr="00FD295F">
        <w:rPr>
          <w:rFonts w:ascii="Calibri" w:hAnsi="Calibri" w:cs="Calibri"/>
          <w:szCs w:val="24"/>
        </w:rPr>
        <w:t>Serial</w:t>
      </w:r>
      <w:r w:rsidR="003816BE" w:rsidRPr="00FD295F">
        <w:rPr>
          <w:rFonts w:ascii="Calibri" w:hAnsi="Calibri" w:cs="Calibri"/>
          <w:szCs w:val="24"/>
        </w:rPr>
        <w:t>/persistent</w:t>
      </w:r>
      <w:r w:rsidR="004C3C5E" w:rsidRPr="00FD295F">
        <w:rPr>
          <w:rFonts w:ascii="Calibri" w:hAnsi="Calibri" w:cs="Calibri"/>
          <w:szCs w:val="24"/>
        </w:rPr>
        <w:t xml:space="preserve"> complaints</w:t>
      </w:r>
    </w:p>
    <w:p w14:paraId="0E280228" w14:textId="77777777" w:rsidR="00087E38" w:rsidRPr="00FD295F" w:rsidRDefault="009E0A90" w:rsidP="00804416">
      <w:pPr>
        <w:pStyle w:val="1bodycopy10pt"/>
        <w:spacing w:line="240" w:lineRule="auto"/>
        <w:rPr>
          <w:rFonts w:ascii="Calibri" w:hAnsi="Calibri" w:cs="Calibri"/>
          <w:sz w:val="24"/>
          <w:szCs w:val="24"/>
        </w:rPr>
      </w:pPr>
      <w:r w:rsidRPr="00FD295F">
        <w:rPr>
          <w:rFonts w:ascii="Calibri" w:hAnsi="Calibri" w:cs="Calibri"/>
          <w:sz w:val="24"/>
          <w:szCs w:val="24"/>
        </w:rPr>
        <w:t>If the complainant contacts the school again on the same issue, the correspondence may then be viewed as ‘serial’ or ‘persistent’</w:t>
      </w:r>
      <w:r w:rsidR="003816BE" w:rsidRPr="00FD295F">
        <w:rPr>
          <w:rFonts w:ascii="Calibri" w:hAnsi="Calibri" w:cs="Calibri"/>
          <w:sz w:val="24"/>
          <w:szCs w:val="24"/>
        </w:rPr>
        <w:t xml:space="preserve">. </w:t>
      </w:r>
      <w:r w:rsidR="00087E38" w:rsidRPr="00FD295F">
        <w:rPr>
          <w:rFonts w:ascii="Calibri" w:hAnsi="Calibri" w:cs="Calibri"/>
          <w:sz w:val="24"/>
          <w:szCs w:val="24"/>
        </w:rPr>
        <w:t xml:space="preserve">We may stop responding to the complainant </w:t>
      </w:r>
      <w:r w:rsidR="003816BE" w:rsidRPr="00FD295F">
        <w:rPr>
          <w:rFonts w:ascii="Calibri" w:hAnsi="Calibri" w:cs="Calibri"/>
          <w:sz w:val="24"/>
          <w:szCs w:val="24"/>
        </w:rPr>
        <w:t xml:space="preserve">when </w:t>
      </w:r>
      <w:r w:rsidR="00087E38" w:rsidRPr="00FD295F">
        <w:rPr>
          <w:rFonts w:ascii="Calibri" w:hAnsi="Calibri" w:cs="Calibri"/>
          <w:sz w:val="24"/>
          <w:szCs w:val="24"/>
        </w:rPr>
        <w:t>the following conditions are met:</w:t>
      </w:r>
    </w:p>
    <w:p w14:paraId="2FE771B4"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We have taken every reasonable step to address the complainant’s concerns</w:t>
      </w:r>
    </w:p>
    <w:p w14:paraId="5D01D091"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The complainant has been given a clear statement of our position and their options</w:t>
      </w:r>
    </w:p>
    <w:p w14:paraId="29AB4423"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The complainant contacts the school repeatedly, making substantially the same points each time</w:t>
      </w:r>
    </w:p>
    <w:p w14:paraId="2A61B70D" w14:textId="77777777" w:rsidR="00087E38" w:rsidRPr="00FD295F" w:rsidRDefault="00087E38" w:rsidP="00804416">
      <w:pPr>
        <w:pStyle w:val="1bodycopy10pt"/>
        <w:spacing w:line="240" w:lineRule="auto"/>
        <w:rPr>
          <w:rFonts w:ascii="Calibri" w:hAnsi="Calibri" w:cs="Calibri"/>
          <w:sz w:val="24"/>
          <w:szCs w:val="24"/>
        </w:rPr>
      </w:pPr>
      <w:r w:rsidRPr="00FD295F">
        <w:rPr>
          <w:rFonts w:ascii="Calibri" w:hAnsi="Calibri" w:cs="Calibri"/>
          <w:sz w:val="24"/>
          <w:szCs w:val="24"/>
        </w:rPr>
        <w:t>The case to stop responding is stronger if:</w:t>
      </w:r>
    </w:p>
    <w:p w14:paraId="01B83A61"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The complainant’s </w:t>
      </w:r>
      <w:r w:rsidR="009E0A90" w:rsidRPr="00FD295F">
        <w:rPr>
          <w:rFonts w:ascii="Calibri" w:hAnsi="Calibri" w:cs="Calibri"/>
          <w:sz w:val="24"/>
          <w:szCs w:val="24"/>
        </w:rPr>
        <w:t xml:space="preserve">communications </w:t>
      </w:r>
      <w:r w:rsidRPr="00FD295F">
        <w:rPr>
          <w:rFonts w:ascii="Calibri" w:hAnsi="Calibri" w:cs="Calibri"/>
          <w:sz w:val="24"/>
          <w:szCs w:val="24"/>
        </w:rPr>
        <w:t>are often or always abusive or aggressive</w:t>
      </w:r>
    </w:p>
    <w:p w14:paraId="13A447C0" w14:textId="77777777" w:rsidR="00087E38" w:rsidRPr="00FD295F" w:rsidRDefault="00087E38" w:rsidP="00804416">
      <w:pPr>
        <w:pStyle w:val="3Bulletedcopyblue"/>
        <w:spacing w:line="240" w:lineRule="auto"/>
        <w:rPr>
          <w:rFonts w:ascii="Calibri" w:hAnsi="Calibri" w:cs="Calibri"/>
          <w:sz w:val="24"/>
          <w:szCs w:val="24"/>
        </w:rPr>
      </w:pPr>
      <w:r w:rsidRPr="00FD295F">
        <w:rPr>
          <w:rFonts w:ascii="Calibri" w:hAnsi="Calibri" w:cs="Calibri"/>
          <w:sz w:val="24"/>
          <w:szCs w:val="24"/>
        </w:rPr>
        <w:t>The</w:t>
      </w:r>
      <w:r w:rsidR="009E0A90" w:rsidRPr="00FD295F">
        <w:rPr>
          <w:rFonts w:ascii="Calibri" w:hAnsi="Calibri" w:cs="Calibri"/>
          <w:sz w:val="24"/>
          <w:szCs w:val="24"/>
        </w:rPr>
        <w:t xml:space="preserve"> complainant</w:t>
      </w:r>
      <w:r w:rsidRPr="00FD295F">
        <w:rPr>
          <w:rFonts w:ascii="Calibri" w:hAnsi="Calibri" w:cs="Calibri"/>
          <w:sz w:val="24"/>
          <w:szCs w:val="24"/>
        </w:rPr>
        <w:t xml:space="preserve"> make</w:t>
      </w:r>
      <w:r w:rsidR="009E0A90" w:rsidRPr="00FD295F">
        <w:rPr>
          <w:rFonts w:ascii="Calibri" w:hAnsi="Calibri" w:cs="Calibri"/>
          <w:sz w:val="24"/>
          <w:szCs w:val="24"/>
        </w:rPr>
        <w:t>s</w:t>
      </w:r>
      <w:r w:rsidRPr="00FD295F">
        <w:rPr>
          <w:rFonts w:ascii="Calibri" w:hAnsi="Calibri" w:cs="Calibri"/>
          <w:sz w:val="24"/>
          <w:szCs w:val="24"/>
        </w:rPr>
        <w:t xml:space="preserve"> insulting personal comments about or threats towards staff</w:t>
      </w:r>
    </w:p>
    <w:p w14:paraId="2061402F" w14:textId="77777777" w:rsidR="00087E38" w:rsidRPr="00FD295F" w:rsidRDefault="004C3C5E" w:rsidP="00804416">
      <w:pPr>
        <w:pStyle w:val="3Bulletedcopyblue"/>
        <w:spacing w:line="240" w:lineRule="auto"/>
        <w:rPr>
          <w:rFonts w:ascii="Calibri" w:hAnsi="Calibri" w:cs="Calibri"/>
          <w:sz w:val="24"/>
          <w:szCs w:val="24"/>
        </w:rPr>
      </w:pPr>
      <w:r w:rsidRPr="00FD295F">
        <w:rPr>
          <w:rFonts w:ascii="Calibri" w:hAnsi="Calibri" w:cs="Calibri"/>
          <w:sz w:val="24"/>
          <w:szCs w:val="24"/>
        </w:rPr>
        <w:t xml:space="preserve">We have </w:t>
      </w:r>
      <w:r w:rsidR="00087E38" w:rsidRPr="00FD295F">
        <w:rPr>
          <w:rFonts w:ascii="Calibri" w:hAnsi="Calibri" w:cs="Calibri"/>
          <w:sz w:val="24"/>
          <w:szCs w:val="24"/>
        </w:rPr>
        <w:t>reason to believe the individual is contacting</w:t>
      </w:r>
      <w:r w:rsidRPr="00FD295F">
        <w:rPr>
          <w:rFonts w:ascii="Calibri" w:hAnsi="Calibri" w:cs="Calibri"/>
          <w:sz w:val="24"/>
          <w:szCs w:val="24"/>
        </w:rPr>
        <w:t xml:space="preserve"> the school</w:t>
      </w:r>
      <w:r w:rsidR="00087E38" w:rsidRPr="00FD295F">
        <w:rPr>
          <w:rFonts w:ascii="Calibri" w:hAnsi="Calibri" w:cs="Calibri"/>
          <w:sz w:val="24"/>
          <w:szCs w:val="24"/>
        </w:rPr>
        <w:t xml:space="preserve"> with the intention of causing disruption or inconvenience</w:t>
      </w:r>
    </w:p>
    <w:p w14:paraId="50785034" w14:textId="7D1C7C28" w:rsidR="007B45B2" w:rsidRPr="00FD295F" w:rsidRDefault="00C74488" w:rsidP="00804416">
      <w:pPr>
        <w:pStyle w:val="1bodycopy10pt"/>
        <w:spacing w:line="240" w:lineRule="auto"/>
        <w:rPr>
          <w:rFonts w:ascii="Calibri" w:hAnsi="Calibri" w:cs="Calibri"/>
          <w:sz w:val="24"/>
          <w:szCs w:val="24"/>
        </w:rPr>
      </w:pPr>
      <w:bookmarkStart w:id="39" w:name="_Hlk216788601"/>
      <w:r w:rsidRPr="00FD295F">
        <w:rPr>
          <w:rFonts w:ascii="Calibri" w:hAnsi="Calibri" w:cs="Calibri"/>
          <w:sz w:val="24"/>
          <w:szCs w:val="24"/>
        </w:rPr>
        <w:t>The s</w:t>
      </w:r>
      <w:r w:rsidR="007B45B2" w:rsidRPr="00FD295F">
        <w:rPr>
          <w:rFonts w:ascii="Calibri" w:hAnsi="Calibri" w:cs="Calibri"/>
          <w:sz w:val="24"/>
          <w:szCs w:val="24"/>
        </w:rPr>
        <w:t xml:space="preserve">chools </w:t>
      </w:r>
      <w:r w:rsidRPr="00FD295F">
        <w:rPr>
          <w:rFonts w:ascii="Calibri" w:hAnsi="Calibri" w:cs="Calibri"/>
          <w:sz w:val="24"/>
          <w:szCs w:val="24"/>
        </w:rPr>
        <w:t>will</w:t>
      </w:r>
      <w:r w:rsidR="007B45B2" w:rsidRPr="00FD295F">
        <w:rPr>
          <w:rFonts w:ascii="Calibri" w:hAnsi="Calibri" w:cs="Calibri"/>
          <w:sz w:val="24"/>
          <w:szCs w:val="24"/>
        </w:rPr>
        <w:t xml:space="preserve"> not refuse to accept further correspondence or complaints from an individual they have had repeat or excessive contact with. The application of a ‘serial or persistent’ marking</w:t>
      </w:r>
      <w:r w:rsidRPr="00FD295F">
        <w:rPr>
          <w:rFonts w:ascii="Calibri" w:hAnsi="Calibri" w:cs="Calibri"/>
          <w:sz w:val="24"/>
          <w:szCs w:val="24"/>
        </w:rPr>
        <w:t xml:space="preserve"> will</w:t>
      </w:r>
      <w:r w:rsidR="007B45B2" w:rsidRPr="00FD295F">
        <w:rPr>
          <w:rFonts w:ascii="Calibri" w:hAnsi="Calibri" w:cs="Calibri"/>
          <w:sz w:val="24"/>
          <w:szCs w:val="24"/>
        </w:rPr>
        <w:t xml:space="preserve"> be against the subject or complaint itself rather than the complainant.</w:t>
      </w:r>
    </w:p>
    <w:bookmarkEnd w:id="39"/>
    <w:p w14:paraId="4DE814BA" w14:textId="5E5726CC" w:rsidR="00282126" w:rsidRPr="00FD295F" w:rsidRDefault="00282126" w:rsidP="00804416">
      <w:pPr>
        <w:pStyle w:val="1bodycopy10pt"/>
        <w:spacing w:line="240" w:lineRule="auto"/>
        <w:rPr>
          <w:rFonts w:ascii="Calibri" w:hAnsi="Calibri" w:cs="Calibri"/>
          <w:sz w:val="24"/>
          <w:szCs w:val="24"/>
        </w:rPr>
      </w:pPr>
      <w:r w:rsidRPr="00FD295F">
        <w:rPr>
          <w:rFonts w:ascii="Calibri" w:hAnsi="Calibri" w:cs="Calibri"/>
          <w:sz w:val="24"/>
          <w:szCs w:val="24"/>
        </w:rPr>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r w:rsidR="00890C5E" w:rsidRPr="00FD295F">
        <w:rPr>
          <w:rFonts w:ascii="Calibri" w:hAnsi="Calibri" w:cs="Calibri"/>
          <w:sz w:val="24"/>
          <w:szCs w:val="24"/>
        </w:rPr>
        <w:t>.</w:t>
      </w:r>
    </w:p>
    <w:bookmarkEnd w:id="37"/>
    <w:p w14:paraId="5B70129D" w14:textId="77777777" w:rsidR="006462E4" w:rsidRPr="00FD295F" w:rsidRDefault="005F6526" w:rsidP="00804416">
      <w:pPr>
        <w:pStyle w:val="Subhead2"/>
        <w:spacing w:line="240" w:lineRule="auto"/>
        <w:rPr>
          <w:rFonts w:ascii="Calibri" w:hAnsi="Calibri" w:cs="Calibri"/>
          <w:szCs w:val="24"/>
        </w:rPr>
      </w:pPr>
      <w:r w:rsidRPr="00FD295F">
        <w:rPr>
          <w:rFonts w:ascii="Calibri" w:hAnsi="Calibri" w:cs="Calibri"/>
          <w:szCs w:val="24"/>
        </w:rPr>
        <w:t>10</w:t>
      </w:r>
      <w:r w:rsidR="006462E4" w:rsidRPr="00FD295F">
        <w:rPr>
          <w:rFonts w:ascii="Calibri" w:hAnsi="Calibri" w:cs="Calibri"/>
          <w:szCs w:val="24"/>
        </w:rPr>
        <w:t>.</w:t>
      </w:r>
      <w:r w:rsidR="00087E38" w:rsidRPr="00FD295F">
        <w:rPr>
          <w:rFonts w:ascii="Calibri" w:hAnsi="Calibri" w:cs="Calibri"/>
          <w:szCs w:val="24"/>
        </w:rPr>
        <w:t>3</w:t>
      </w:r>
      <w:r w:rsidR="006462E4" w:rsidRPr="00FD295F">
        <w:rPr>
          <w:rFonts w:ascii="Calibri" w:hAnsi="Calibri" w:cs="Calibri"/>
          <w:szCs w:val="24"/>
        </w:rPr>
        <w:t xml:space="preserve"> Duplicate complaints</w:t>
      </w:r>
    </w:p>
    <w:p w14:paraId="7586F237"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w:t>
      </w:r>
    </w:p>
    <w:p w14:paraId="5507185F" w14:textId="77777777" w:rsidR="006462E4" w:rsidRPr="00FD295F" w:rsidRDefault="006462E4" w:rsidP="00804416">
      <w:pPr>
        <w:pStyle w:val="1bodycopy10pt"/>
        <w:spacing w:line="240" w:lineRule="auto"/>
        <w:rPr>
          <w:rFonts w:ascii="Calibri" w:hAnsi="Calibri" w:cs="Calibri"/>
          <w:sz w:val="24"/>
          <w:szCs w:val="24"/>
        </w:rPr>
      </w:pPr>
      <w:r w:rsidRPr="00FD295F">
        <w:rPr>
          <w:rFonts w:ascii="Calibri" w:hAnsi="Calibri" w:cs="Calibri"/>
          <w:sz w:val="24"/>
          <w:szCs w:val="24"/>
        </w:rPr>
        <w:t xml:space="preserve">If we are satisfied that there are no new aspects, we will: </w:t>
      </w:r>
    </w:p>
    <w:p w14:paraId="0C3EE00A"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Tell the new complainant that we have already investigated and responded to this issue, and that the local process is complete </w:t>
      </w:r>
    </w:p>
    <w:p w14:paraId="632585D8"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 xml:space="preserve">Direct them to the DfE if they are dissatisfied with our original handling of the complaint </w:t>
      </w:r>
    </w:p>
    <w:p w14:paraId="318CA1BC" w14:textId="104DFE09" w:rsidR="00282126" w:rsidRPr="00FD295F" w:rsidRDefault="00282126" w:rsidP="00804416">
      <w:pPr>
        <w:pStyle w:val="1bodycopy10pt"/>
        <w:spacing w:line="240" w:lineRule="auto"/>
        <w:rPr>
          <w:rFonts w:ascii="Calibri" w:hAnsi="Calibri" w:cs="Calibri"/>
          <w:sz w:val="24"/>
          <w:szCs w:val="24"/>
        </w:rPr>
      </w:pPr>
      <w:r w:rsidRPr="00FD295F">
        <w:rPr>
          <w:rFonts w:ascii="Calibri" w:hAnsi="Calibri" w:cs="Calibri"/>
          <w:sz w:val="24"/>
          <w:szCs w:val="24"/>
        </w:rPr>
        <w:lastRenderedPageBreak/>
        <w:t>If a duplicate complaint is raised which</w:t>
      </w:r>
      <w:r w:rsidR="00890C5E" w:rsidRPr="00FD295F">
        <w:rPr>
          <w:rFonts w:ascii="Calibri" w:hAnsi="Calibri" w:cs="Calibri"/>
          <w:sz w:val="24"/>
          <w:szCs w:val="24"/>
        </w:rPr>
        <w:t>,</w:t>
      </w:r>
      <w:r w:rsidRPr="00FD295F">
        <w:rPr>
          <w:rFonts w:ascii="Calibri" w:hAnsi="Calibri" w:cs="Calibri"/>
          <w:sz w:val="24"/>
          <w:szCs w:val="24"/>
        </w:rPr>
        <w:t xml:space="preserve"> in the view of the school</w:t>
      </w:r>
      <w:r w:rsidR="006B6101" w:rsidRPr="00FD295F">
        <w:rPr>
          <w:rFonts w:ascii="Calibri" w:hAnsi="Calibri" w:cs="Calibri"/>
          <w:sz w:val="24"/>
          <w:szCs w:val="24"/>
        </w:rPr>
        <w:t>,</w:t>
      </w:r>
      <w:r w:rsidRPr="00FD295F">
        <w:rPr>
          <w:rFonts w:ascii="Calibri" w:hAnsi="Calibri" w:cs="Calibri"/>
          <w:sz w:val="24"/>
          <w:szCs w:val="24"/>
        </w:rPr>
        <w:t xml:space="preserve"> warrants further consideration, the procedure outlined in section 6</w:t>
      </w:r>
      <w:r w:rsidR="007836D6" w:rsidRPr="00FD295F">
        <w:rPr>
          <w:rFonts w:ascii="Calibri" w:hAnsi="Calibri" w:cs="Calibri"/>
          <w:sz w:val="24"/>
          <w:szCs w:val="24"/>
        </w:rPr>
        <w:t>, 7</w:t>
      </w:r>
      <w:r w:rsidRPr="00FD295F">
        <w:rPr>
          <w:rFonts w:ascii="Calibri" w:hAnsi="Calibri" w:cs="Calibri"/>
          <w:sz w:val="24"/>
          <w:szCs w:val="24"/>
        </w:rPr>
        <w:t xml:space="preserve"> or </w:t>
      </w:r>
      <w:r w:rsidR="007836D6" w:rsidRPr="00FD295F">
        <w:rPr>
          <w:rFonts w:ascii="Calibri" w:hAnsi="Calibri" w:cs="Calibri"/>
          <w:sz w:val="24"/>
          <w:szCs w:val="24"/>
        </w:rPr>
        <w:t>8</w:t>
      </w:r>
      <w:r w:rsidRPr="00FD295F">
        <w:rPr>
          <w:rFonts w:ascii="Calibri" w:hAnsi="Calibri" w:cs="Calibri"/>
          <w:sz w:val="24"/>
          <w:szCs w:val="24"/>
        </w:rPr>
        <w:t xml:space="preserve"> (as appropriate) will be repeated.</w:t>
      </w:r>
    </w:p>
    <w:p w14:paraId="7B258335" w14:textId="77777777" w:rsidR="006462E4" w:rsidRPr="00FD295F" w:rsidRDefault="005F6526" w:rsidP="00804416">
      <w:pPr>
        <w:pStyle w:val="Subhead2"/>
        <w:spacing w:line="240" w:lineRule="auto"/>
        <w:rPr>
          <w:rFonts w:ascii="Calibri" w:hAnsi="Calibri" w:cs="Calibri"/>
          <w:szCs w:val="24"/>
        </w:rPr>
      </w:pPr>
      <w:r w:rsidRPr="00FD295F">
        <w:rPr>
          <w:rFonts w:ascii="Calibri" w:hAnsi="Calibri" w:cs="Calibri"/>
          <w:szCs w:val="24"/>
        </w:rPr>
        <w:t>10</w:t>
      </w:r>
      <w:r w:rsidR="006462E4" w:rsidRPr="00FD295F">
        <w:rPr>
          <w:rFonts w:ascii="Calibri" w:hAnsi="Calibri" w:cs="Calibri"/>
          <w:szCs w:val="24"/>
        </w:rPr>
        <w:t>.</w:t>
      </w:r>
      <w:r w:rsidR="00087E38" w:rsidRPr="00FD295F">
        <w:rPr>
          <w:rFonts w:ascii="Calibri" w:hAnsi="Calibri" w:cs="Calibri"/>
          <w:szCs w:val="24"/>
        </w:rPr>
        <w:t>4</w:t>
      </w:r>
      <w:r w:rsidR="006462E4" w:rsidRPr="00FD295F">
        <w:rPr>
          <w:rFonts w:ascii="Calibri" w:hAnsi="Calibri" w:cs="Calibri"/>
          <w:szCs w:val="24"/>
        </w:rPr>
        <w:t xml:space="preserve"> Complaint campaigns</w:t>
      </w:r>
    </w:p>
    <w:p w14:paraId="69278741" w14:textId="1B175273"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Where the school receives a large volume of complaints about the same topic or subject, especially if these come from complainants unconnected with the school, </w:t>
      </w:r>
      <w:r w:rsidR="009350CF" w:rsidRPr="00FD295F">
        <w:rPr>
          <w:rFonts w:ascii="Calibri" w:hAnsi="Calibri" w:cs="Calibri"/>
          <w:sz w:val="24"/>
          <w:szCs w:val="24"/>
        </w:rPr>
        <w:t>we</w:t>
      </w:r>
      <w:r w:rsidRPr="00FD295F">
        <w:rPr>
          <w:rFonts w:ascii="Calibri" w:hAnsi="Calibri" w:cs="Calibri"/>
          <w:sz w:val="24"/>
          <w:szCs w:val="24"/>
        </w:rPr>
        <w:t xml:space="preserve"> may respond to these complaints by:</w:t>
      </w:r>
    </w:p>
    <w:p w14:paraId="2C7CC452" w14:textId="77777777" w:rsidR="006462E4"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Publishing a single response on the school website</w:t>
      </w:r>
    </w:p>
    <w:p w14:paraId="1F39EC40" w14:textId="795B0CA3" w:rsidR="009350CF" w:rsidRPr="00FD295F" w:rsidRDefault="006462E4" w:rsidP="00804416">
      <w:pPr>
        <w:pStyle w:val="4Bulletedcopyblue"/>
        <w:spacing w:line="240" w:lineRule="auto"/>
        <w:rPr>
          <w:rFonts w:ascii="Calibri" w:hAnsi="Calibri" w:cs="Calibri"/>
          <w:sz w:val="24"/>
          <w:szCs w:val="24"/>
        </w:rPr>
      </w:pPr>
      <w:r w:rsidRPr="00FD295F">
        <w:rPr>
          <w:rFonts w:ascii="Calibri" w:hAnsi="Calibri" w:cs="Calibri"/>
          <w:sz w:val="24"/>
          <w:szCs w:val="24"/>
        </w:rPr>
        <w:t>Sending a template response to all of the complainants</w:t>
      </w:r>
    </w:p>
    <w:p w14:paraId="747EB487" w14:textId="3C09ECFD"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If complainants are not satisfied with </w:t>
      </w:r>
      <w:r w:rsidR="00433687" w:rsidRPr="00FD295F">
        <w:rPr>
          <w:rFonts w:ascii="Calibri" w:hAnsi="Calibri" w:cs="Calibri"/>
          <w:sz w:val="24"/>
          <w:szCs w:val="24"/>
        </w:rPr>
        <w:t>our handling of the situation, they can contact the DfE as per section 9 of this policy.</w:t>
      </w:r>
    </w:p>
    <w:p w14:paraId="3BE0A384" w14:textId="77777777" w:rsidR="006462E4" w:rsidRPr="00FD295F" w:rsidRDefault="005F6526" w:rsidP="00804416">
      <w:pPr>
        <w:pStyle w:val="Heading1"/>
        <w:rPr>
          <w:rFonts w:ascii="Calibri" w:hAnsi="Calibri" w:cs="Calibri"/>
          <w:sz w:val="24"/>
          <w:szCs w:val="24"/>
        </w:rPr>
      </w:pPr>
      <w:bookmarkStart w:id="40" w:name="_Toc225427570"/>
      <w:bookmarkStart w:id="41" w:name="_Toc231558085"/>
      <w:r w:rsidRPr="00FD295F">
        <w:rPr>
          <w:rFonts w:ascii="Calibri" w:hAnsi="Calibri" w:cs="Calibri"/>
          <w:sz w:val="24"/>
          <w:szCs w:val="24"/>
        </w:rPr>
        <w:t>11</w:t>
      </w:r>
      <w:r w:rsidR="006462E4" w:rsidRPr="00FD295F">
        <w:rPr>
          <w:rFonts w:ascii="Calibri" w:hAnsi="Calibri" w:cs="Calibri"/>
          <w:sz w:val="24"/>
          <w:szCs w:val="24"/>
        </w:rPr>
        <w:t>. Record keeping</w:t>
      </w:r>
      <w:r w:rsidR="00B6523D" w:rsidRPr="00FD295F">
        <w:rPr>
          <w:rFonts w:ascii="Calibri" w:hAnsi="Calibri" w:cs="Calibri"/>
          <w:sz w:val="24"/>
          <w:szCs w:val="24"/>
        </w:rPr>
        <w:t xml:space="preserve"> and confidentiality</w:t>
      </w:r>
      <w:bookmarkEnd w:id="40"/>
      <w:bookmarkEnd w:id="41"/>
    </w:p>
    <w:p w14:paraId="33EDDE30" w14:textId="77777777" w:rsidR="006462E4" w:rsidRPr="00FD295F" w:rsidRDefault="00D32A5B" w:rsidP="00804416">
      <w:pPr>
        <w:spacing w:line="240" w:lineRule="auto"/>
        <w:rPr>
          <w:rFonts w:ascii="Calibri" w:hAnsi="Calibri" w:cs="Calibri"/>
          <w:sz w:val="24"/>
          <w:szCs w:val="24"/>
        </w:rPr>
      </w:pPr>
      <w:r w:rsidRPr="00FD295F">
        <w:rPr>
          <w:rFonts w:ascii="Calibri" w:hAnsi="Calibri" w:cs="Calibri"/>
          <w:sz w:val="24"/>
          <w:szCs w:val="24"/>
        </w:rPr>
        <w:t>Our</w:t>
      </w:r>
      <w:r w:rsidR="006462E4" w:rsidRPr="00FD295F">
        <w:rPr>
          <w:rFonts w:ascii="Calibri" w:hAnsi="Calibri" w:cs="Calibri"/>
          <w:sz w:val="24"/>
          <w:szCs w:val="24"/>
        </w:rPr>
        <w:t xml:space="preserv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14:paraId="4771AC1B" w14:textId="297A5F5B"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This material will be treated as confidential and </w:t>
      </w:r>
      <w:r w:rsidR="00B6523D" w:rsidRPr="00FD295F">
        <w:rPr>
          <w:rFonts w:ascii="Calibri" w:hAnsi="Calibri" w:cs="Calibri"/>
          <w:sz w:val="24"/>
          <w:szCs w:val="24"/>
        </w:rPr>
        <w:t>stored securely</w:t>
      </w:r>
      <w:r w:rsidRPr="00FD295F">
        <w:rPr>
          <w:rFonts w:ascii="Calibri" w:hAnsi="Calibri" w:cs="Calibri"/>
          <w:sz w:val="24"/>
          <w:szCs w:val="24"/>
        </w:rPr>
        <w:t>, and will be viewed only by those involved in investigating the complaint or the panel</w:t>
      </w:r>
      <w:r w:rsidR="00B6390B" w:rsidRPr="00FD295F">
        <w:rPr>
          <w:rFonts w:ascii="Calibri" w:hAnsi="Calibri" w:cs="Calibri"/>
          <w:sz w:val="24"/>
          <w:szCs w:val="24"/>
        </w:rPr>
        <w:t xml:space="preserve"> hearing</w:t>
      </w:r>
      <w:r w:rsidRPr="00FD295F">
        <w:rPr>
          <w:rFonts w:ascii="Calibri" w:hAnsi="Calibri" w:cs="Calibri"/>
          <w:sz w:val="24"/>
          <w:szCs w:val="24"/>
        </w:rPr>
        <w:t>.</w:t>
      </w:r>
    </w:p>
    <w:p w14:paraId="6EE46B63" w14:textId="7D0C6A8A"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This is except where the secretary of state (or someone acting on their behalf) or the complainant requests access to records of a complaint through a freedom of information (FOI) request or through a subject access request under the terms of </w:t>
      </w:r>
      <w:r w:rsidR="00422BE8" w:rsidRPr="00FD295F">
        <w:rPr>
          <w:rFonts w:ascii="Calibri" w:hAnsi="Calibri" w:cs="Calibri"/>
          <w:sz w:val="24"/>
          <w:szCs w:val="24"/>
        </w:rPr>
        <w:t xml:space="preserve">UK GDPR </w:t>
      </w:r>
      <w:r w:rsidRPr="00FD295F">
        <w:rPr>
          <w:rFonts w:ascii="Calibri" w:hAnsi="Calibri" w:cs="Calibri"/>
          <w:sz w:val="24"/>
          <w:szCs w:val="24"/>
        </w:rPr>
        <w:t>the Data Protection Act</w:t>
      </w:r>
      <w:r w:rsidR="00B6390B" w:rsidRPr="00FD295F">
        <w:rPr>
          <w:rFonts w:ascii="Calibri" w:hAnsi="Calibri" w:cs="Calibri"/>
          <w:sz w:val="24"/>
          <w:szCs w:val="24"/>
        </w:rPr>
        <w:t xml:space="preserve"> 2018</w:t>
      </w:r>
      <w:r w:rsidRPr="00FD295F">
        <w:rPr>
          <w:rFonts w:ascii="Calibri" w:hAnsi="Calibri" w:cs="Calibri"/>
          <w:sz w:val="24"/>
          <w:szCs w:val="24"/>
        </w:rPr>
        <w:t xml:space="preserve">, or where the material must be made available </w:t>
      </w:r>
      <w:r w:rsidR="00397E1E" w:rsidRPr="00FD295F">
        <w:rPr>
          <w:rFonts w:ascii="Calibri" w:hAnsi="Calibri" w:cs="Calibri"/>
          <w:sz w:val="24"/>
          <w:szCs w:val="24"/>
        </w:rPr>
        <w:t>to Ofsted</w:t>
      </w:r>
      <w:r w:rsidR="005B5959" w:rsidRPr="00FD295F">
        <w:rPr>
          <w:rFonts w:ascii="Calibri" w:hAnsi="Calibri" w:cs="Calibri"/>
          <w:sz w:val="24"/>
          <w:szCs w:val="24"/>
        </w:rPr>
        <w:t xml:space="preserve"> with regard to complaints from parents of pupils at the school</w:t>
      </w:r>
    </w:p>
    <w:p w14:paraId="4BF89E2A" w14:textId="57BCC603"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Records of complaints will be kept securely, only for as long as necessary and in line with data protection law </w:t>
      </w:r>
      <w:r w:rsidR="00DD191F" w:rsidRPr="00FD295F">
        <w:rPr>
          <w:rFonts w:ascii="Calibri" w:hAnsi="Calibri" w:cs="Calibri"/>
          <w:sz w:val="24"/>
          <w:szCs w:val="24"/>
        </w:rPr>
        <w:t xml:space="preserve">and </w:t>
      </w:r>
      <w:r w:rsidRPr="00FD295F">
        <w:rPr>
          <w:rFonts w:ascii="Calibri" w:hAnsi="Calibri" w:cs="Calibri"/>
          <w:sz w:val="24"/>
          <w:szCs w:val="24"/>
        </w:rPr>
        <w:t>our privacy notices and</w:t>
      </w:r>
      <w:r w:rsidR="00804416" w:rsidRPr="00FD295F">
        <w:rPr>
          <w:rFonts w:ascii="Calibri" w:hAnsi="Calibri" w:cs="Calibri"/>
          <w:sz w:val="24"/>
          <w:szCs w:val="24"/>
        </w:rPr>
        <w:t xml:space="preserve"> </w:t>
      </w:r>
      <w:r w:rsidRPr="00FD295F">
        <w:rPr>
          <w:rFonts w:ascii="Calibri" w:hAnsi="Calibri" w:cs="Calibri"/>
          <w:sz w:val="24"/>
          <w:szCs w:val="24"/>
        </w:rPr>
        <w:t>record retention schedule.</w:t>
      </w:r>
    </w:p>
    <w:p w14:paraId="1BD88C00" w14:textId="63EF39EF"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The details of the complaint, including the names of individuals involved, will not be shared with the whole governing board in case a panel</w:t>
      </w:r>
      <w:r w:rsidR="00B6390B" w:rsidRPr="00FD295F">
        <w:rPr>
          <w:rFonts w:ascii="Calibri" w:hAnsi="Calibri" w:cs="Calibri"/>
          <w:sz w:val="24"/>
          <w:szCs w:val="24"/>
        </w:rPr>
        <w:t xml:space="preserve"> hearing</w:t>
      </w:r>
      <w:r w:rsidRPr="00FD295F">
        <w:rPr>
          <w:rFonts w:ascii="Calibri" w:hAnsi="Calibri" w:cs="Calibri"/>
          <w:sz w:val="24"/>
          <w:szCs w:val="24"/>
        </w:rPr>
        <w:t xml:space="preserve"> needs to be organised at a later point. </w:t>
      </w:r>
      <w:r w:rsidR="00B537C4" w:rsidRPr="00FD295F">
        <w:rPr>
          <w:rFonts w:ascii="Calibri" w:hAnsi="Calibri" w:cs="Calibri"/>
          <w:sz w:val="24"/>
          <w:szCs w:val="24"/>
        </w:rPr>
        <w:t xml:space="preserve">The exception to this is when a complaint is made against the whole governing board and they need to be aware of the allegations </w:t>
      </w:r>
      <w:r w:rsidR="00271657" w:rsidRPr="00FD295F">
        <w:rPr>
          <w:rFonts w:ascii="Calibri" w:hAnsi="Calibri" w:cs="Calibri"/>
          <w:sz w:val="24"/>
          <w:szCs w:val="24"/>
        </w:rPr>
        <w:t>to</w:t>
      </w:r>
      <w:r w:rsidR="00B537C4" w:rsidRPr="00FD295F">
        <w:rPr>
          <w:rFonts w:ascii="Calibri" w:hAnsi="Calibri" w:cs="Calibri"/>
          <w:sz w:val="24"/>
          <w:szCs w:val="24"/>
        </w:rPr>
        <w:t xml:space="preserve"> respond.</w:t>
      </w:r>
    </w:p>
    <w:p w14:paraId="5D7F8E33" w14:textId="5FD1F594"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 xml:space="preserve">Where the governing board is aware of the substance of </w:t>
      </w:r>
      <w:r w:rsidR="00B537C4" w:rsidRPr="00FD295F">
        <w:rPr>
          <w:rFonts w:ascii="Calibri" w:hAnsi="Calibri" w:cs="Calibri"/>
          <w:sz w:val="24"/>
          <w:szCs w:val="24"/>
        </w:rPr>
        <w:t xml:space="preserve">a </w:t>
      </w:r>
      <w:r w:rsidRPr="00FD295F">
        <w:rPr>
          <w:rFonts w:ascii="Calibri" w:hAnsi="Calibri" w:cs="Calibri"/>
          <w:sz w:val="24"/>
          <w:szCs w:val="24"/>
        </w:rPr>
        <w:t>complaint</w:t>
      </w:r>
      <w:r w:rsidR="00B537C4" w:rsidRPr="00FD295F">
        <w:rPr>
          <w:rFonts w:ascii="Calibri" w:hAnsi="Calibri" w:cs="Calibri"/>
          <w:sz w:val="24"/>
          <w:szCs w:val="24"/>
        </w:rPr>
        <w:t xml:space="preserve"> (that is not about the board)</w:t>
      </w:r>
      <w:r w:rsidRPr="00FD295F">
        <w:rPr>
          <w:rFonts w:ascii="Calibri" w:hAnsi="Calibri" w:cs="Calibri"/>
          <w:sz w:val="24"/>
          <w:szCs w:val="24"/>
        </w:rPr>
        <w:t xml:space="preserve"> before the panel</w:t>
      </w:r>
      <w:r w:rsidR="00B6390B" w:rsidRPr="00FD295F">
        <w:rPr>
          <w:rFonts w:ascii="Calibri" w:hAnsi="Calibri" w:cs="Calibri"/>
          <w:sz w:val="24"/>
          <w:szCs w:val="24"/>
        </w:rPr>
        <w:t xml:space="preserve"> hearing</w:t>
      </w:r>
      <w:r w:rsidRPr="00FD295F">
        <w:rPr>
          <w:rFonts w:ascii="Calibri" w:hAnsi="Calibri" w:cs="Calibri"/>
          <w:sz w:val="24"/>
          <w:szCs w:val="24"/>
        </w:rPr>
        <w:t xml:space="preserve"> stage, the school will (where reasonably practicable) arrange for an independent panel to hear the complaint.</w:t>
      </w:r>
    </w:p>
    <w:p w14:paraId="2C020FCE" w14:textId="77777777" w:rsidR="00271657"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Complainants also have the right to request an independent panel if they believe there is likely to be bias in the proceedings. The decision to approve this request is made by the governing board, who will not unreasonably withhold consent.</w:t>
      </w:r>
    </w:p>
    <w:p w14:paraId="73C44586" w14:textId="48EC4AE5" w:rsidR="006462E4" w:rsidRPr="00FD295F" w:rsidRDefault="006462E4" w:rsidP="00804416">
      <w:pPr>
        <w:pStyle w:val="Heading1"/>
        <w:rPr>
          <w:rFonts w:ascii="Calibri" w:hAnsi="Calibri" w:cs="Calibri"/>
          <w:sz w:val="24"/>
          <w:szCs w:val="24"/>
        </w:rPr>
      </w:pPr>
      <w:bookmarkStart w:id="42" w:name="_Toc225427571"/>
      <w:bookmarkStart w:id="43" w:name="_Toc231558086"/>
      <w:r w:rsidRPr="00FD295F">
        <w:rPr>
          <w:rFonts w:ascii="Calibri" w:hAnsi="Calibri" w:cs="Calibri"/>
          <w:sz w:val="24"/>
          <w:szCs w:val="24"/>
        </w:rPr>
        <w:t>1</w:t>
      </w:r>
      <w:r w:rsidR="005F6526" w:rsidRPr="00FD295F">
        <w:rPr>
          <w:rFonts w:ascii="Calibri" w:hAnsi="Calibri" w:cs="Calibri"/>
          <w:sz w:val="24"/>
          <w:szCs w:val="24"/>
        </w:rPr>
        <w:t>2</w:t>
      </w:r>
      <w:r w:rsidRPr="00FD295F">
        <w:rPr>
          <w:rFonts w:ascii="Calibri" w:hAnsi="Calibri" w:cs="Calibri"/>
          <w:sz w:val="24"/>
          <w:szCs w:val="24"/>
        </w:rPr>
        <w:t>. Learning lessons</w:t>
      </w:r>
      <w:bookmarkEnd w:id="42"/>
      <w:bookmarkEnd w:id="43"/>
    </w:p>
    <w:p w14:paraId="47D37613" w14:textId="77777777" w:rsidR="00572FF6" w:rsidRPr="00FD295F" w:rsidRDefault="00572FF6" w:rsidP="00804416">
      <w:pPr>
        <w:spacing w:after="0" w:line="240" w:lineRule="auto"/>
        <w:rPr>
          <w:rFonts w:ascii="Calibri" w:eastAsia="Times New Roman" w:hAnsi="Calibri" w:cs="Calibri"/>
          <w:sz w:val="24"/>
          <w:szCs w:val="24"/>
        </w:rPr>
      </w:pPr>
      <w:r w:rsidRPr="00FD295F">
        <w:rPr>
          <w:rFonts w:ascii="Calibri" w:eastAsia="Times New Roman" w:hAnsi="Calibri" w:cs="Calibri"/>
          <w:sz w:val="24"/>
          <w:szCs w:val="24"/>
        </w:rPr>
        <w:t xml:space="preserve">The governing board will review any underlying issues raised by complaints with the headteacher and/or appropriate members of the senior leadership team, where appropriate and while </w:t>
      </w:r>
      <w:r w:rsidRPr="00FD295F">
        <w:rPr>
          <w:rFonts w:ascii="Calibri" w:eastAsia="Times New Roman" w:hAnsi="Calibri" w:cs="Calibri"/>
          <w:sz w:val="24"/>
          <w:szCs w:val="24"/>
        </w:rPr>
        <w:lastRenderedPageBreak/>
        <w:t>respecting confidentiality, to determine whether there are any improvements that the school can make to its procedures or practices to help prevent similar issues in the future.</w:t>
      </w:r>
    </w:p>
    <w:p w14:paraId="67E983A6" w14:textId="77777777" w:rsidR="006462E4" w:rsidRPr="00FD295F" w:rsidRDefault="006462E4" w:rsidP="00804416">
      <w:pPr>
        <w:pStyle w:val="Heading1"/>
        <w:rPr>
          <w:rFonts w:ascii="Calibri" w:hAnsi="Calibri" w:cs="Calibri"/>
          <w:sz w:val="24"/>
          <w:szCs w:val="24"/>
        </w:rPr>
      </w:pPr>
      <w:bookmarkStart w:id="44" w:name="_Toc225427572"/>
      <w:bookmarkStart w:id="45" w:name="_Toc231558087"/>
      <w:r w:rsidRPr="00FD295F">
        <w:rPr>
          <w:rFonts w:ascii="Calibri" w:hAnsi="Calibri" w:cs="Calibri"/>
          <w:sz w:val="24"/>
          <w:szCs w:val="24"/>
        </w:rPr>
        <w:t>1</w:t>
      </w:r>
      <w:r w:rsidR="005F6526" w:rsidRPr="00FD295F">
        <w:rPr>
          <w:rFonts w:ascii="Calibri" w:hAnsi="Calibri" w:cs="Calibri"/>
          <w:sz w:val="24"/>
          <w:szCs w:val="24"/>
        </w:rPr>
        <w:t>3</w:t>
      </w:r>
      <w:r w:rsidRPr="00FD295F">
        <w:rPr>
          <w:rFonts w:ascii="Calibri" w:hAnsi="Calibri" w:cs="Calibri"/>
          <w:sz w:val="24"/>
          <w:szCs w:val="24"/>
        </w:rPr>
        <w:t>. Monitoring arrangements</w:t>
      </w:r>
      <w:bookmarkEnd w:id="44"/>
      <w:bookmarkEnd w:id="45"/>
    </w:p>
    <w:p w14:paraId="742A61BF" w14:textId="77777777" w:rsidR="00121F1F" w:rsidRPr="00FD295F" w:rsidRDefault="00121F1F"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governing board will monitor the effectiveness of the complaints procedure in making sure that complaints are handled properly. The governing board will track the number and nature of complaints, and review underlying issues as stated in section 12.</w:t>
      </w:r>
    </w:p>
    <w:p w14:paraId="18F4E549" w14:textId="77777777" w:rsidR="00121F1F" w:rsidRPr="00FD295F" w:rsidRDefault="00121F1F"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The complaints records are logged and managed by the School Business Manager.</w:t>
      </w:r>
    </w:p>
    <w:p w14:paraId="3485159F" w14:textId="571E4EF7" w:rsidR="00121F1F" w:rsidRPr="00FD295F" w:rsidRDefault="00121F1F" w:rsidP="00804416">
      <w:pPr>
        <w:spacing w:before="100" w:beforeAutospacing="1" w:after="100" w:afterAutospacing="1" w:line="240" w:lineRule="auto"/>
        <w:rPr>
          <w:rFonts w:ascii="Calibri" w:eastAsia="Times New Roman" w:hAnsi="Calibri" w:cs="Calibri"/>
          <w:sz w:val="24"/>
          <w:szCs w:val="24"/>
        </w:rPr>
      </w:pPr>
      <w:r w:rsidRPr="00FD295F">
        <w:rPr>
          <w:rFonts w:ascii="Calibri" w:eastAsia="Times New Roman" w:hAnsi="Calibri" w:cs="Calibri"/>
          <w:sz w:val="24"/>
          <w:szCs w:val="24"/>
        </w:rPr>
        <w:t>This policy will be reviewed by the headteacher every year.</w:t>
      </w:r>
      <w:r w:rsidR="00C663B0" w:rsidRPr="00FD295F">
        <w:rPr>
          <w:rFonts w:ascii="Calibri" w:eastAsia="Times New Roman" w:hAnsi="Calibri" w:cs="Calibri"/>
          <w:sz w:val="24"/>
          <w:szCs w:val="24"/>
        </w:rPr>
        <w:br/>
      </w:r>
      <w:r w:rsidRPr="00FD295F">
        <w:rPr>
          <w:rFonts w:ascii="Calibri" w:eastAsia="Times New Roman" w:hAnsi="Calibri" w:cs="Calibri"/>
          <w:sz w:val="24"/>
          <w:szCs w:val="24"/>
        </w:rPr>
        <w:t>At each review, the policy will be approved by the full governing board.</w:t>
      </w:r>
    </w:p>
    <w:p w14:paraId="5F941C03" w14:textId="77777777" w:rsidR="006462E4" w:rsidRPr="00FD295F" w:rsidRDefault="006462E4" w:rsidP="00804416">
      <w:pPr>
        <w:pStyle w:val="Heading1"/>
        <w:rPr>
          <w:rFonts w:ascii="Calibri" w:hAnsi="Calibri" w:cs="Calibri"/>
          <w:sz w:val="24"/>
          <w:szCs w:val="24"/>
        </w:rPr>
      </w:pPr>
      <w:bookmarkStart w:id="46" w:name="_Toc225427573"/>
      <w:bookmarkStart w:id="47" w:name="_Toc231558088"/>
      <w:r w:rsidRPr="00FD295F">
        <w:rPr>
          <w:rFonts w:ascii="Calibri" w:hAnsi="Calibri" w:cs="Calibri"/>
          <w:sz w:val="24"/>
          <w:szCs w:val="24"/>
        </w:rPr>
        <w:t>1</w:t>
      </w:r>
      <w:r w:rsidR="005F6526" w:rsidRPr="00FD295F">
        <w:rPr>
          <w:rFonts w:ascii="Calibri" w:hAnsi="Calibri" w:cs="Calibri"/>
          <w:sz w:val="24"/>
          <w:szCs w:val="24"/>
        </w:rPr>
        <w:t>4</w:t>
      </w:r>
      <w:r w:rsidRPr="00FD295F">
        <w:rPr>
          <w:rFonts w:ascii="Calibri" w:hAnsi="Calibri" w:cs="Calibri"/>
          <w:sz w:val="24"/>
          <w:szCs w:val="24"/>
        </w:rPr>
        <w:t>. Links with other policies</w:t>
      </w:r>
      <w:bookmarkEnd w:id="46"/>
      <w:bookmarkEnd w:id="47"/>
    </w:p>
    <w:p w14:paraId="50039759" w14:textId="77777777" w:rsidR="006462E4" w:rsidRPr="00FD295F" w:rsidRDefault="006462E4" w:rsidP="00804416">
      <w:pPr>
        <w:spacing w:line="240" w:lineRule="auto"/>
        <w:rPr>
          <w:rFonts w:ascii="Calibri" w:hAnsi="Calibri" w:cs="Calibri"/>
          <w:sz w:val="24"/>
          <w:szCs w:val="24"/>
        </w:rPr>
      </w:pPr>
      <w:r w:rsidRPr="00FD295F">
        <w:rPr>
          <w:rFonts w:ascii="Calibri" w:hAnsi="Calibri" w:cs="Calibri"/>
          <w:sz w:val="24"/>
          <w:szCs w:val="24"/>
        </w:rPr>
        <w:t>Policies dealing with other forms of complaints include:</w:t>
      </w:r>
    </w:p>
    <w:p w14:paraId="34D21FA1"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Child protection and safeguarding policy and procedures</w:t>
      </w:r>
    </w:p>
    <w:p w14:paraId="7C142559"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Admissions policy</w:t>
      </w:r>
    </w:p>
    <w:p w14:paraId="2BE9BA93" w14:textId="77777777" w:rsidR="006462E4" w:rsidRPr="00FD295F" w:rsidRDefault="00700351"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Suspension and permanent e</w:t>
      </w:r>
      <w:r w:rsidR="006462E4" w:rsidRPr="00FD295F">
        <w:rPr>
          <w:rFonts w:ascii="Calibri" w:hAnsi="Calibri" w:cs="Calibri"/>
          <w:sz w:val="24"/>
          <w:szCs w:val="24"/>
        </w:rPr>
        <w:t>xclusion policy</w:t>
      </w:r>
    </w:p>
    <w:p w14:paraId="40A75AF7"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Staff grievance procedures</w:t>
      </w:r>
    </w:p>
    <w:p w14:paraId="6F598D18"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Staff disciplinary procedures</w:t>
      </w:r>
    </w:p>
    <w:p w14:paraId="5986C9FA" w14:textId="77777777" w:rsidR="006462E4" w:rsidRPr="00FD295F"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S</w:t>
      </w:r>
      <w:r w:rsidR="00A4287A" w:rsidRPr="00FD295F">
        <w:rPr>
          <w:rFonts w:ascii="Calibri" w:hAnsi="Calibri" w:cs="Calibri"/>
          <w:sz w:val="24"/>
          <w:szCs w:val="24"/>
        </w:rPr>
        <w:t xml:space="preserve">pecial educational needs </w:t>
      </w:r>
      <w:r w:rsidRPr="00FD295F">
        <w:rPr>
          <w:rFonts w:ascii="Calibri" w:hAnsi="Calibri" w:cs="Calibri"/>
          <w:sz w:val="24"/>
          <w:szCs w:val="24"/>
        </w:rPr>
        <w:t>policy and information report</w:t>
      </w:r>
    </w:p>
    <w:p w14:paraId="22FF6A31" w14:textId="77483754" w:rsidR="006462E4" w:rsidRDefault="006462E4" w:rsidP="00C663B0">
      <w:pPr>
        <w:pStyle w:val="4Bulletedcopyblue"/>
        <w:numPr>
          <w:ilvl w:val="0"/>
          <w:numId w:val="30"/>
        </w:numPr>
        <w:spacing w:line="240" w:lineRule="auto"/>
        <w:rPr>
          <w:rFonts w:ascii="Calibri" w:hAnsi="Calibri" w:cs="Calibri"/>
          <w:sz w:val="24"/>
          <w:szCs w:val="24"/>
        </w:rPr>
      </w:pPr>
      <w:r w:rsidRPr="00FD295F">
        <w:rPr>
          <w:rFonts w:ascii="Calibri" w:hAnsi="Calibri" w:cs="Calibri"/>
          <w:sz w:val="24"/>
          <w:szCs w:val="24"/>
        </w:rPr>
        <w:t>Privacy notices</w:t>
      </w:r>
    </w:p>
    <w:p w14:paraId="287F764C" w14:textId="3CEA00E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78324A3A" w14:textId="51F90BD4"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A47B77B" w14:textId="545A8E39"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310F03D7" w14:textId="2990597B"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21C580C1" w14:textId="0D13B15C"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4787C567" w14:textId="3C3F10E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A793355" w14:textId="50B52FF6"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1FDD213" w14:textId="36177BE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3DFA0CB6" w14:textId="46160BAE"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6CAE887" w14:textId="20424654"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2990B60C" w14:textId="6E591E49"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6BEBD778" w14:textId="67486100"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5EBE2E84" w14:textId="2B23A5E0"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119F4DD5" w14:textId="4A6DD9BE"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734731C0" w14:textId="183BC56D"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4811A59D" w14:textId="5C755532"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1C524C0A" w14:textId="6DDBB41F" w:rsidR="00A33D28" w:rsidRDefault="00A33D28" w:rsidP="00A33D28">
      <w:pPr>
        <w:pStyle w:val="4Bulletedcopyblue"/>
        <w:numPr>
          <w:ilvl w:val="0"/>
          <w:numId w:val="0"/>
        </w:numPr>
        <w:spacing w:line="240" w:lineRule="auto"/>
        <w:ind w:left="340" w:hanging="170"/>
        <w:rPr>
          <w:rFonts w:ascii="Calibri" w:hAnsi="Calibri" w:cs="Calibri"/>
          <w:sz w:val="24"/>
          <w:szCs w:val="24"/>
        </w:rPr>
      </w:pPr>
    </w:p>
    <w:p w14:paraId="3DAAC6E8" w14:textId="77777777" w:rsidR="00A33D28" w:rsidRDefault="00A33D28" w:rsidP="00804416">
      <w:pPr>
        <w:pStyle w:val="Heading1"/>
        <w:rPr>
          <w:rFonts w:ascii="Calibri" w:hAnsi="Calibri" w:cs="Calibri"/>
          <w:sz w:val="24"/>
          <w:szCs w:val="24"/>
        </w:rPr>
      </w:pPr>
      <w:bookmarkStart w:id="48" w:name="section-appendix"/>
      <w:bookmarkStart w:id="49" w:name="_Toc231558089"/>
    </w:p>
    <w:p w14:paraId="47F712BC" w14:textId="1D9A25D9" w:rsidR="00EC07EE" w:rsidRPr="00FD295F" w:rsidRDefault="00EC07EE" w:rsidP="00804416">
      <w:pPr>
        <w:pStyle w:val="Heading1"/>
        <w:rPr>
          <w:rFonts w:ascii="Calibri" w:hAnsi="Calibri" w:cs="Calibri"/>
          <w:sz w:val="24"/>
          <w:szCs w:val="24"/>
        </w:rPr>
      </w:pPr>
      <w:r w:rsidRPr="00FD295F">
        <w:rPr>
          <w:rFonts w:ascii="Calibri" w:hAnsi="Calibri" w:cs="Calibri"/>
          <w:sz w:val="24"/>
          <w:szCs w:val="24"/>
        </w:rPr>
        <w:t>Appendix A – Complaint Form</w:t>
      </w:r>
      <w:bookmarkEnd w:id="48"/>
      <w:bookmarkEnd w:id="49"/>
    </w:p>
    <w:p w14:paraId="6C96965A" w14:textId="77777777" w:rsidR="00EC07EE" w:rsidRPr="00FD295F" w:rsidRDefault="00EC07EE" w:rsidP="00804416">
      <w:pPr>
        <w:spacing w:line="240" w:lineRule="auto"/>
        <w:rPr>
          <w:rFonts w:ascii="Calibri" w:hAnsi="Calibri" w:cs="Calibri"/>
          <w:sz w:val="24"/>
          <w:szCs w:val="24"/>
        </w:rPr>
      </w:pPr>
      <w:r w:rsidRPr="00FD295F">
        <w:rPr>
          <w:rFonts w:ascii="Calibri" w:hAnsi="Calibri" w:cs="Calibri"/>
          <w:sz w:val="24"/>
          <w:szCs w:val="24"/>
        </w:rPr>
        <w:t>The school may request that complaints are submitted using this form where appropriate in order to ensure that all relevant information is provided.</w:t>
      </w:r>
    </w:p>
    <w:tbl>
      <w:tblPr>
        <w:tblStyle w:val="PlainTable1"/>
        <w:tblW w:w="0" w:type="auto"/>
        <w:tblLook w:val="0000" w:firstRow="0" w:lastRow="0" w:firstColumn="0" w:lastColumn="0" w:noHBand="0" w:noVBand="0"/>
      </w:tblPr>
      <w:tblGrid>
        <w:gridCol w:w="3314"/>
        <w:gridCol w:w="6422"/>
      </w:tblGrid>
      <w:tr w:rsidR="00C941FC" w:rsidRPr="00FD295F" w14:paraId="3A66E45B"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tcPr>
          <w:p w14:paraId="6812F5A7" w14:textId="64931911" w:rsidR="00EC07EE" w:rsidRPr="00FD295F" w:rsidRDefault="00C941FC" w:rsidP="00C941FC">
            <w:pPr>
              <w:spacing w:before="80" w:after="80"/>
              <w:jc w:val="center"/>
              <w:rPr>
                <w:rFonts w:ascii="Calibri" w:hAnsi="Calibri" w:cs="Calibri"/>
                <w:b/>
                <w:bCs/>
                <w:sz w:val="24"/>
                <w:szCs w:val="24"/>
              </w:rPr>
            </w:pPr>
            <w:r w:rsidRPr="00FD295F">
              <w:rPr>
                <w:rFonts w:ascii="Calibri" w:hAnsi="Calibri" w:cs="Calibri"/>
                <w:b/>
                <w:bCs/>
                <w:sz w:val="24"/>
                <w:szCs w:val="24"/>
              </w:rPr>
              <w:t>Complaint Form</w:t>
            </w:r>
          </w:p>
        </w:tc>
      </w:tr>
      <w:tr w:rsidR="00C941FC" w:rsidRPr="00FD295F" w14:paraId="4DD71AD8" w14:textId="77777777" w:rsidTr="00C941FC">
        <w:tc>
          <w:tcPr>
            <w:cnfStyle w:val="000010000000" w:firstRow="0" w:lastRow="0" w:firstColumn="0" w:lastColumn="0" w:oddVBand="1" w:evenVBand="0" w:oddHBand="0" w:evenHBand="0" w:firstRowFirstColumn="0" w:firstRowLastColumn="0" w:lastRowFirstColumn="0" w:lastRowLastColumn="0"/>
            <w:tcW w:w="3119" w:type="dxa"/>
          </w:tcPr>
          <w:p w14:paraId="185344FD"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Name</w:t>
            </w:r>
          </w:p>
        </w:tc>
        <w:tc>
          <w:tcPr>
            <w:tcW w:w="6627" w:type="dxa"/>
            <w:shd w:val="clear" w:color="auto" w:fill="auto"/>
          </w:tcPr>
          <w:p w14:paraId="4D8A4DCA" w14:textId="77777777" w:rsidR="00EC07EE" w:rsidRPr="00FD295F" w:rsidRDefault="00EC07EE" w:rsidP="00804416">
            <w:pPr>
              <w:spacing w:before="60" w:after="6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C941FC" w:rsidRPr="00FD295F" w14:paraId="7CB733CF"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19" w:type="dxa"/>
          </w:tcPr>
          <w:p w14:paraId="502DAFDA"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Address</w:t>
            </w:r>
          </w:p>
        </w:tc>
        <w:tc>
          <w:tcPr>
            <w:tcW w:w="6627" w:type="dxa"/>
            <w:shd w:val="clear" w:color="auto" w:fill="auto"/>
          </w:tcPr>
          <w:p w14:paraId="03C020CE" w14:textId="77777777" w:rsidR="00EC07EE" w:rsidRPr="00FD295F" w:rsidRDefault="00EC07EE" w:rsidP="00804416">
            <w:pPr>
              <w:spacing w:before="60" w:after="6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r w:rsidR="00C941FC" w:rsidRPr="00FD295F" w14:paraId="5EFBBAF5" w14:textId="77777777" w:rsidTr="00C941FC">
        <w:tc>
          <w:tcPr>
            <w:cnfStyle w:val="000010000000" w:firstRow="0" w:lastRow="0" w:firstColumn="0" w:lastColumn="0" w:oddVBand="1" w:evenVBand="0" w:oddHBand="0" w:evenHBand="0" w:firstRowFirstColumn="0" w:firstRowLastColumn="0" w:lastRowFirstColumn="0" w:lastRowLastColumn="0"/>
            <w:tcW w:w="3119" w:type="dxa"/>
          </w:tcPr>
          <w:p w14:paraId="1B4B7627"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Contact Telephone Number</w:t>
            </w:r>
          </w:p>
        </w:tc>
        <w:tc>
          <w:tcPr>
            <w:tcW w:w="6627" w:type="dxa"/>
            <w:shd w:val="clear" w:color="auto" w:fill="auto"/>
          </w:tcPr>
          <w:p w14:paraId="390063A6" w14:textId="77777777" w:rsidR="00EC07EE" w:rsidRPr="00FD295F" w:rsidRDefault="00EC07EE" w:rsidP="00804416">
            <w:pPr>
              <w:spacing w:before="60" w:after="6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p>
        </w:tc>
      </w:tr>
      <w:tr w:rsidR="00C941FC" w:rsidRPr="00FD295F" w14:paraId="4108A3E3"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19" w:type="dxa"/>
          </w:tcPr>
          <w:p w14:paraId="7A40392B" w14:textId="77777777" w:rsidR="00EC07EE" w:rsidRPr="00FD295F" w:rsidRDefault="00EC07EE" w:rsidP="00804416">
            <w:pPr>
              <w:spacing w:before="60" w:after="60"/>
              <w:rPr>
                <w:rFonts w:ascii="Calibri" w:hAnsi="Calibri" w:cs="Calibri"/>
                <w:sz w:val="24"/>
                <w:szCs w:val="24"/>
              </w:rPr>
            </w:pPr>
            <w:r w:rsidRPr="00FD295F">
              <w:rPr>
                <w:rFonts w:ascii="Calibri" w:hAnsi="Calibri" w:cs="Calibri"/>
                <w:b/>
                <w:bCs/>
                <w:sz w:val="24"/>
                <w:szCs w:val="24"/>
              </w:rPr>
              <w:t>Email Address</w:t>
            </w:r>
          </w:p>
        </w:tc>
        <w:tc>
          <w:tcPr>
            <w:tcW w:w="6627" w:type="dxa"/>
            <w:shd w:val="clear" w:color="auto" w:fill="auto"/>
          </w:tcPr>
          <w:p w14:paraId="0CDE239B" w14:textId="77777777" w:rsidR="00EC07EE" w:rsidRPr="00FD295F" w:rsidRDefault="00EC07EE" w:rsidP="00804416">
            <w:pPr>
              <w:spacing w:before="60" w:after="6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r>
      <w:tr w:rsidR="00C941FC" w:rsidRPr="00FD295F" w14:paraId="7AF05D00" w14:textId="77777777" w:rsidTr="00C941FC">
        <w:tc>
          <w:tcPr>
            <w:cnfStyle w:val="000010000000" w:firstRow="0" w:lastRow="0" w:firstColumn="0" w:lastColumn="0" w:oddVBand="1" w:evenVBand="0" w:oddHBand="0" w:evenHBand="0" w:firstRowFirstColumn="0" w:firstRowLastColumn="0" w:lastRowFirstColumn="0" w:lastRowLastColumn="0"/>
            <w:tcW w:w="0" w:type="auto"/>
            <w:gridSpan w:val="2"/>
          </w:tcPr>
          <w:p w14:paraId="0384063F" w14:textId="77777777" w:rsidR="00EC07EE" w:rsidRPr="00FD295F" w:rsidRDefault="00EC07EE" w:rsidP="00804416">
            <w:pPr>
              <w:spacing w:before="80" w:after="80"/>
              <w:rPr>
                <w:rFonts w:ascii="Calibri" w:hAnsi="Calibri" w:cs="Calibri"/>
                <w:sz w:val="24"/>
                <w:szCs w:val="24"/>
              </w:rPr>
            </w:pPr>
            <w:r w:rsidRPr="00FD295F">
              <w:rPr>
                <w:rFonts w:ascii="Calibri" w:eastAsia="Calibri" w:hAnsi="Calibri" w:cs="Calibri"/>
                <w:b/>
                <w:bCs/>
                <w:sz w:val="24"/>
                <w:szCs w:val="24"/>
              </w:rPr>
              <w:t>Details of Complaint</w:t>
            </w:r>
          </w:p>
        </w:tc>
      </w:tr>
      <w:tr w:rsidR="00C941FC" w:rsidRPr="00FD295F" w14:paraId="1032FC4A"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722CB917"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Please provide details of your complaint, including relevant dates, times, and any actions already taken.</w:t>
            </w:r>
          </w:p>
          <w:p w14:paraId="38C59D5E" w14:textId="77777777" w:rsidR="00EC07EE" w:rsidRPr="00FD295F" w:rsidRDefault="00EC07EE" w:rsidP="00804416">
            <w:pPr>
              <w:spacing w:before="40" w:after="200"/>
              <w:rPr>
                <w:rFonts w:ascii="Calibri" w:hAnsi="Calibri" w:cs="Calibri"/>
                <w:sz w:val="24"/>
                <w:szCs w:val="24"/>
              </w:rPr>
            </w:pPr>
          </w:p>
        </w:tc>
      </w:tr>
      <w:tr w:rsidR="00C941FC" w:rsidRPr="00FD295F" w14:paraId="1F568977" w14:textId="77777777" w:rsidTr="00C941FC">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0F054DE5" w14:textId="07DF2BB2"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What steps have you already taken to resolve your concern? (</w:t>
            </w:r>
            <w:proofErr w:type="gramStart"/>
            <w:r w:rsidRPr="00FD295F">
              <w:rPr>
                <w:rFonts w:ascii="Calibri" w:hAnsi="Calibri" w:cs="Calibri"/>
                <w:i/>
                <w:iCs/>
                <w:sz w:val="24"/>
                <w:szCs w:val="24"/>
              </w:rPr>
              <w:t>e.g.</w:t>
            </w:r>
            <w:proofErr w:type="gramEnd"/>
            <w:r w:rsidRPr="00FD295F">
              <w:rPr>
                <w:rFonts w:ascii="Calibri" w:hAnsi="Calibri" w:cs="Calibri"/>
                <w:i/>
                <w:iCs/>
                <w:sz w:val="24"/>
                <w:szCs w:val="24"/>
              </w:rPr>
              <w:t xml:space="preserve"> who you have spoken to and when</w:t>
            </w:r>
            <w:r w:rsidR="00C941FC" w:rsidRPr="00FD295F">
              <w:rPr>
                <w:rFonts w:ascii="Calibri" w:hAnsi="Calibri" w:cs="Calibri"/>
                <w:i/>
                <w:iCs/>
                <w:sz w:val="24"/>
                <w:szCs w:val="24"/>
              </w:rPr>
              <w:t>, what was the outcome?</w:t>
            </w:r>
            <w:r w:rsidRPr="00FD295F">
              <w:rPr>
                <w:rFonts w:ascii="Calibri" w:hAnsi="Calibri" w:cs="Calibri"/>
                <w:i/>
                <w:iCs/>
                <w:sz w:val="24"/>
                <w:szCs w:val="24"/>
              </w:rPr>
              <w:t>)</w:t>
            </w:r>
          </w:p>
          <w:p w14:paraId="598A07B5" w14:textId="77777777" w:rsidR="00EC07EE" w:rsidRPr="00FD295F" w:rsidRDefault="00EC07EE" w:rsidP="00804416">
            <w:pPr>
              <w:spacing w:before="40" w:after="200"/>
              <w:rPr>
                <w:rFonts w:ascii="Calibri" w:hAnsi="Calibri" w:cs="Calibri"/>
                <w:sz w:val="24"/>
                <w:szCs w:val="24"/>
              </w:rPr>
            </w:pPr>
          </w:p>
        </w:tc>
      </w:tr>
      <w:tr w:rsidR="00C941FC" w:rsidRPr="00FD295F" w14:paraId="4A1CEFC0"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55E4647C"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What outcome are you seeking? (Please be clear about what you would like the school to do)</w:t>
            </w:r>
          </w:p>
          <w:p w14:paraId="35EFC31D" w14:textId="77777777" w:rsidR="00EC07EE" w:rsidRPr="00FD295F" w:rsidRDefault="00EC07EE" w:rsidP="00804416">
            <w:pPr>
              <w:spacing w:before="40" w:after="200"/>
              <w:rPr>
                <w:rFonts w:ascii="Calibri" w:hAnsi="Calibri" w:cs="Calibri"/>
                <w:sz w:val="24"/>
                <w:szCs w:val="24"/>
              </w:rPr>
            </w:pPr>
          </w:p>
        </w:tc>
      </w:tr>
      <w:tr w:rsidR="00C941FC" w:rsidRPr="00FD295F" w14:paraId="4A3E4521" w14:textId="77777777" w:rsidTr="00C941FC">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532665C7"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Supporting Evidence – Please list any documents or evidence you have included to support your complaint.</w:t>
            </w:r>
          </w:p>
          <w:p w14:paraId="031B52A5" w14:textId="77777777" w:rsidR="00EC07EE" w:rsidRPr="00FD295F" w:rsidRDefault="00EC07EE" w:rsidP="00804416">
            <w:pPr>
              <w:spacing w:before="40" w:after="200"/>
              <w:rPr>
                <w:rFonts w:ascii="Calibri" w:hAnsi="Calibri" w:cs="Calibri"/>
                <w:sz w:val="24"/>
                <w:szCs w:val="24"/>
              </w:rPr>
            </w:pPr>
          </w:p>
        </w:tc>
      </w:tr>
      <w:tr w:rsidR="00C941FC" w:rsidRPr="00FD295F" w14:paraId="74E0B617" w14:textId="77777777" w:rsidTr="00C941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shd w:val="clear" w:color="auto" w:fill="auto"/>
          </w:tcPr>
          <w:p w14:paraId="51EEDDE1" w14:textId="77777777" w:rsidR="00EC07EE" w:rsidRPr="00FD295F" w:rsidRDefault="00EC07EE" w:rsidP="00804416">
            <w:pPr>
              <w:spacing w:before="60" w:after="40"/>
              <w:rPr>
                <w:rFonts w:ascii="Calibri" w:hAnsi="Calibri" w:cs="Calibri"/>
                <w:sz w:val="24"/>
                <w:szCs w:val="24"/>
              </w:rPr>
            </w:pPr>
            <w:r w:rsidRPr="00FD295F">
              <w:rPr>
                <w:rFonts w:ascii="Calibri" w:hAnsi="Calibri" w:cs="Calibri"/>
                <w:i/>
                <w:iCs/>
                <w:sz w:val="24"/>
                <w:szCs w:val="24"/>
              </w:rPr>
              <w:t>Relationship to the School – Please explain your connection to the school and how this matter affects you.</w:t>
            </w:r>
          </w:p>
          <w:p w14:paraId="53C2D7E1" w14:textId="77777777" w:rsidR="00EC07EE" w:rsidRPr="00FD295F" w:rsidRDefault="00EC07EE" w:rsidP="00804416">
            <w:pPr>
              <w:spacing w:before="40" w:after="200"/>
              <w:rPr>
                <w:rFonts w:ascii="Calibri" w:hAnsi="Calibri" w:cs="Calibri"/>
                <w:sz w:val="24"/>
                <w:szCs w:val="24"/>
              </w:rPr>
            </w:pPr>
          </w:p>
        </w:tc>
      </w:tr>
    </w:tbl>
    <w:p w14:paraId="6BB68B03" w14:textId="77777777" w:rsidR="00EC07EE" w:rsidRPr="00FD295F" w:rsidRDefault="00EC07EE" w:rsidP="00804416">
      <w:pPr>
        <w:spacing w:before="300" w:after="80" w:line="240" w:lineRule="auto"/>
        <w:rPr>
          <w:rFonts w:ascii="Calibri" w:hAnsi="Calibri" w:cs="Calibri"/>
          <w:sz w:val="24"/>
          <w:szCs w:val="24"/>
        </w:rPr>
      </w:pPr>
      <w:r w:rsidRPr="00FD295F">
        <w:rPr>
          <w:rFonts w:ascii="Calibri" w:eastAsia="Calibri" w:hAnsi="Calibri" w:cs="Calibri"/>
          <w:b/>
          <w:bCs/>
          <w:sz w:val="24"/>
          <w:szCs w:val="24"/>
        </w:rPr>
        <w:t>Declaration</w:t>
      </w:r>
    </w:p>
    <w:p w14:paraId="54FFD944" w14:textId="77777777" w:rsidR="00EC07EE" w:rsidRPr="00FD295F" w:rsidRDefault="00EC07EE" w:rsidP="00804416">
      <w:pPr>
        <w:spacing w:line="240" w:lineRule="auto"/>
        <w:rPr>
          <w:rFonts w:ascii="Calibri" w:hAnsi="Calibri" w:cs="Calibri"/>
          <w:sz w:val="24"/>
          <w:szCs w:val="24"/>
        </w:rPr>
      </w:pPr>
      <w:r w:rsidRPr="00FD295F">
        <w:rPr>
          <w:rFonts w:ascii="Calibri" w:hAnsi="Calibri" w:cs="Calibri"/>
          <w:sz w:val="24"/>
          <w:szCs w:val="24"/>
        </w:rPr>
        <w:lastRenderedPageBreak/>
        <w:t>I confirm that the information provided is accurate to the best of my knowledge and relates to matters that directly affect me.</w:t>
      </w:r>
    </w:p>
    <w:p w14:paraId="763EE42F" w14:textId="55B724D1" w:rsidR="00EC07EE" w:rsidRPr="00FD295F" w:rsidRDefault="00EC07EE" w:rsidP="00804416">
      <w:pPr>
        <w:spacing w:before="200" w:after="80" w:line="240" w:lineRule="auto"/>
        <w:rPr>
          <w:rFonts w:ascii="Calibri" w:hAnsi="Calibri" w:cs="Calibri"/>
          <w:sz w:val="24"/>
          <w:szCs w:val="24"/>
        </w:rPr>
      </w:pPr>
      <w:r w:rsidRPr="00FD295F">
        <w:rPr>
          <w:rFonts w:ascii="Calibri" w:hAnsi="Calibri" w:cs="Calibri"/>
          <w:sz w:val="24"/>
          <w:szCs w:val="24"/>
        </w:rPr>
        <w:t>Signed: __________________________________________ Date: __________________________</w:t>
      </w:r>
    </w:p>
    <w:p w14:paraId="4EFFD765" w14:textId="3A2372C7" w:rsidR="00EC07EE" w:rsidRPr="00FD295F" w:rsidRDefault="00EC07EE" w:rsidP="00804416">
      <w:pPr>
        <w:spacing w:line="240" w:lineRule="auto"/>
        <w:rPr>
          <w:rFonts w:ascii="Calibri" w:hAnsi="Calibri" w:cs="Calibri"/>
          <w:sz w:val="24"/>
          <w:szCs w:val="24"/>
        </w:rPr>
      </w:pPr>
    </w:p>
    <w:sectPr w:rsidR="00EC07EE" w:rsidRPr="00FD295F" w:rsidSect="00804416">
      <w:headerReference w:type="even" r:id="rId17"/>
      <w:footerReference w:type="default" r:id="rId18"/>
      <w:headerReference w:type="first" r:id="rId19"/>
      <w:footerReference w:type="first" r:id="rId20"/>
      <w:pgSz w:w="11900" w:h="16840" w:code="9"/>
      <w:pgMar w:top="992" w:right="1077" w:bottom="1701" w:left="1077"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7C84F" w14:textId="77777777" w:rsidR="009A4106" w:rsidRPr="00317DF0" w:rsidRDefault="009A4106" w:rsidP="00626EDA">
      <w:r w:rsidRPr="00317DF0">
        <w:separator/>
      </w:r>
    </w:p>
  </w:endnote>
  <w:endnote w:type="continuationSeparator" w:id="0">
    <w:p w14:paraId="6AECD611" w14:textId="77777777" w:rsidR="009A4106" w:rsidRPr="00317DF0" w:rsidRDefault="009A4106" w:rsidP="00626EDA">
      <w:r w:rsidRPr="00317D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C0575" w14:textId="77777777" w:rsidR="00FE3F15" w:rsidRPr="00C7634D" w:rsidRDefault="00874C73" w:rsidP="006F569D">
    <w:pPr>
      <w:pStyle w:val="Footer"/>
    </w:pPr>
    <w:r w:rsidRPr="00317DF0">
      <w:rPr>
        <w:color w:val="auto"/>
      </w:rPr>
      <w:t>Page</w:t>
    </w:r>
    <w:r w:rsidRPr="00317DF0">
      <w:rPr>
        <w:b/>
      </w:rPr>
      <w:t xml:space="preserve"> </w:t>
    </w:r>
    <w:r w:rsidRPr="00317DF0">
      <w:rPr>
        <w:b/>
        <w:color w:val="FF1F64"/>
      </w:rPr>
      <w:t>|</w:t>
    </w:r>
    <w:r w:rsidRPr="00317DF0">
      <w:t xml:space="preserve"> </w:t>
    </w:r>
    <w:r w:rsidRPr="00C7634D">
      <w:rPr>
        <w:color w:val="auto"/>
      </w:rPr>
      <w:fldChar w:fldCharType="begin"/>
    </w:r>
    <w:r w:rsidRPr="00317DF0">
      <w:rPr>
        <w:color w:val="auto"/>
      </w:rPr>
      <w:instrText xml:space="preserve"> PAGE   \* MERGEFORMAT </w:instrText>
    </w:r>
    <w:r w:rsidRPr="00C7634D">
      <w:rPr>
        <w:color w:val="auto"/>
      </w:rPr>
      <w:fldChar w:fldCharType="separate"/>
    </w:r>
    <w:r w:rsidR="00CC563E" w:rsidRPr="00C7634D">
      <w:rPr>
        <w:color w:val="auto"/>
      </w:rPr>
      <w:t>3</w:t>
    </w:r>
    <w:r w:rsidRPr="00C7634D">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317DF0" w14:paraId="73E69118" w14:textId="77777777" w:rsidTr="001235FA">
      <w:tc>
        <w:tcPr>
          <w:tcW w:w="6379" w:type="dxa"/>
        </w:tcPr>
        <w:p w14:paraId="2A194C78" w14:textId="77777777" w:rsidR="00510ED3" w:rsidRPr="00317DF0" w:rsidRDefault="00510ED3" w:rsidP="00510ED3">
          <w:pPr>
            <w:shd w:val="clear" w:color="auto" w:fill="FFFFFF"/>
            <w:textAlignment w:val="baseline"/>
            <w:rPr>
              <w:rFonts w:eastAsia="Times New Roman" w:cs="Arial"/>
              <w:color w:val="808080"/>
              <w:sz w:val="16"/>
              <w:szCs w:val="16"/>
            </w:rPr>
          </w:pPr>
          <w:r w:rsidRPr="00317DF0">
            <w:rPr>
              <w:rFonts w:eastAsia="Times New Roman" w:cs="Arial"/>
              <w:color w:val="808080"/>
              <w:sz w:val="16"/>
              <w:szCs w:val="16"/>
              <w:bdr w:val="none" w:sz="0" w:space="0" w:color="auto" w:frame="1"/>
            </w:rPr>
            <w:t>© The Key Support Services Ltd |</w:t>
          </w:r>
          <w:r w:rsidR="00DC4C0F" w:rsidRPr="00317DF0">
            <w:rPr>
              <w:rFonts w:eastAsia="Times New Roman" w:cs="Arial"/>
              <w:color w:val="808080"/>
              <w:sz w:val="16"/>
              <w:szCs w:val="16"/>
              <w:bdr w:val="none" w:sz="0" w:space="0" w:color="auto" w:frame="1"/>
            </w:rPr>
            <w:t xml:space="preserve"> For terms of use, visit</w:t>
          </w:r>
          <w:r w:rsidRPr="00317DF0">
            <w:rPr>
              <w:rFonts w:eastAsia="Times New Roman" w:cs="Arial"/>
              <w:color w:val="808080"/>
              <w:sz w:val="16"/>
              <w:szCs w:val="16"/>
              <w:bdr w:val="none" w:sz="0" w:space="0" w:color="auto" w:frame="1"/>
            </w:rPr>
            <w:t> </w:t>
          </w:r>
          <w:hyperlink r:id="rId1" w:tgtFrame="_blank" w:history="1">
            <w:r w:rsidRPr="00317DF0">
              <w:rPr>
                <w:rStyle w:val="Hyperlink"/>
                <w:rFonts w:eastAsia="Times New Roman" w:cs="Arial"/>
                <w:color w:val="808080"/>
                <w:sz w:val="16"/>
                <w:szCs w:val="16"/>
                <w:bdr w:val="none" w:sz="0" w:space="0" w:color="auto" w:frame="1"/>
              </w:rPr>
              <w:t>thekeysupport.com/terms</w:t>
            </w:r>
          </w:hyperlink>
        </w:p>
      </w:tc>
      <w:tc>
        <w:tcPr>
          <w:tcW w:w="3402" w:type="dxa"/>
        </w:tcPr>
        <w:p w14:paraId="279756B8" w14:textId="77777777" w:rsidR="00510ED3" w:rsidRPr="00317DF0"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6F592969" w14:textId="77777777" w:rsidR="00FE3F15" w:rsidRPr="00C7634D" w:rsidRDefault="00510ED3" w:rsidP="00510ED3">
    <w:pPr>
      <w:pStyle w:val="Footer"/>
    </w:pPr>
    <w:r w:rsidRPr="00317DF0">
      <w:rPr>
        <w:color w:val="auto"/>
      </w:rPr>
      <w:t>Page</w:t>
    </w:r>
    <w:r w:rsidRPr="00317DF0">
      <w:rPr>
        <w:b/>
      </w:rPr>
      <w:t xml:space="preserve"> </w:t>
    </w:r>
    <w:r w:rsidRPr="00317DF0">
      <w:rPr>
        <w:b/>
        <w:color w:val="FF1F64"/>
      </w:rPr>
      <w:t>|</w:t>
    </w:r>
    <w:r w:rsidRPr="00317DF0">
      <w:t xml:space="preserve"> </w:t>
    </w:r>
    <w:r w:rsidRPr="00C7634D">
      <w:rPr>
        <w:color w:val="auto"/>
      </w:rPr>
      <w:fldChar w:fldCharType="begin"/>
    </w:r>
    <w:r w:rsidRPr="00317DF0">
      <w:rPr>
        <w:color w:val="auto"/>
      </w:rPr>
      <w:instrText xml:space="preserve"> PAGE   \* MERGEFORMAT </w:instrText>
    </w:r>
    <w:r w:rsidRPr="00C7634D">
      <w:rPr>
        <w:color w:val="auto"/>
      </w:rPr>
      <w:fldChar w:fldCharType="separate"/>
    </w:r>
    <w:r w:rsidR="00CC563E" w:rsidRPr="00C7634D">
      <w:rPr>
        <w:color w:val="auto"/>
      </w:rPr>
      <w:t>1</w:t>
    </w:r>
    <w:r w:rsidRPr="00C7634D">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8B6AA" w14:textId="77777777" w:rsidR="009A4106" w:rsidRPr="00317DF0" w:rsidRDefault="009A4106" w:rsidP="00626EDA">
      <w:r w:rsidRPr="00317DF0">
        <w:separator/>
      </w:r>
    </w:p>
  </w:footnote>
  <w:footnote w:type="continuationSeparator" w:id="0">
    <w:p w14:paraId="071EC3FB" w14:textId="77777777" w:rsidR="009A4106" w:rsidRPr="00317DF0" w:rsidRDefault="009A4106" w:rsidP="00626EDA">
      <w:r w:rsidRPr="00317DF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E6F8" w14:textId="6150DDF0" w:rsidR="00FE3F15" w:rsidRPr="00317DF0" w:rsidRDefault="00794CE5">
    <w:r w:rsidRPr="009A4625">
      <w:rPr>
        <w:noProof/>
      </w:rPr>
      <w:drawing>
        <wp:anchor distT="0" distB="0" distL="114300" distR="114300" simplePos="0" relativeHeight="251657216" behindDoc="1" locked="0" layoutInCell="1" allowOverlap="1" wp14:anchorId="718F42C3" wp14:editId="7CF515C3">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A3A">
      <w:pict w14:anchorId="3B268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C1D02" w14:textId="77777777" w:rsidR="00FE3F15" w:rsidRPr="00317DF0" w:rsidRDefault="00FE3F15"/>
  <w:p w14:paraId="008183E3" w14:textId="77777777" w:rsidR="00FE3F15" w:rsidRPr="00317DF0"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25pt;height:332.25pt;visibility:visible;mso-wrap-style:square" o:bullet="t">
        <v:imagedata r:id="rId3" o:title=""/>
      </v:shape>
    </w:pict>
  </w:numPicBullet>
  <w:numPicBullet w:numPicBulletId="3">
    <w:pict>
      <v:shape id="_x0000_i1029" type="#_x0000_t75" style="width:209.25pt;height:332.25pt;visibility:visible;mso-wrap-style:square" o:bullet="t">
        <v:imagedata r:id="rId4" o:title=""/>
      </v:shape>
    </w:pict>
  </w:numPicBullet>
  <w:numPicBullet w:numPicBulletId="4">
    <w:pict>
      <v:shape id="_x0000_i1030" type="#_x0000_t75" style="width:567pt;height:903.7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CB271A"/>
    <w:multiLevelType w:val="multilevel"/>
    <w:tmpl w:val="5828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211D8D"/>
    <w:multiLevelType w:val="hybridMultilevel"/>
    <w:tmpl w:val="47F0207C"/>
    <w:lvl w:ilvl="0" w:tplc="FFFFFFFF">
      <w:start w:val="1"/>
      <w:numFmt w:val="bullet"/>
      <w:lvlText w:val=""/>
      <w:lvlPicBulletId w:val="3"/>
      <w:lvlJc w:val="left"/>
      <w:pPr>
        <w:ind w:left="340" w:hanging="170"/>
      </w:pPr>
      <w:rPr>
        <w:rFonts w:ascii="Symbol" w:hAnsi="Symbol" w:hint="default"/>
        <w:color w:val="auto"/>
      </w:rPr>
    </w:lvl>
    <w:lvl w:ilvl="1" w:tplc="08090001">
      <w:start w:val="1"/>
      <w:numFmt w:val="bullet"/>
      <w:lvlText w:val=""/>
      <w:lvlJc w:val="left"/>
      <w:pPr>
        <w:ind w:left="786"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30F02F0B"/>
    <w:multiLevelType w:val="hybridMultilevel"/>
    <w:tmpl w:val="75F4B4C6"/>
    <w:lvl w:ilvl="0" w:tplc="F1A28980">
      <w:numFmt w:val="bullet"/>
      <w:lvlText w:val="•"/>
      <w:lvlJc w:val="left"/>
      <w:pPr>
        <w:ind w:left="530" w:hanging="360"/>
      </w:pPr>
      <w:rPr>
        <w:rFonts w:ascii="Calibri" w:eastAsia="Times New Roman" w:hAnsi="Calibri" w:cs="Calibri"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8" w15:restartNumberingAfterBreak="0">
    <w:nsid w:val="416C0D64"/>
    <w:multiLevelType w:val="hybridMultilevel"/>
    <w:tmpl w:val="F1BC4BFC"/>
    <w:lvl w:ilvl="0" w:tplc="FFFFFFFF">
      <w:start w:val="1"/>
      <w:numFmt w:val="bullet"/>
      <w:lvlText w:val=""/>
      <w:lvlPicBulletId w:val="3"/>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44C16D21"/>
    <w:multiLevelType w:val="hybridMultilevel"/>
    <w:tmpl w:val="BCCC5708"/>
    <w:lvl w:ilvl="0" w:tplc="FFFFFFFF">
      <w:start w:val="1"/>
      <w:numFmt w:val="bullet"/>
      <w:lvlText w:val=""/>
      <w:lvlPicBulletId w:val="3"/>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870B7"/>
    <w:multiLevelType w:val="multilevel"/>
    <w:tmpl w:val="5828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32C578E"/>
    <w:multiLevelType w:val="hybridMultilevel"/>
    <w:tmpl w:val="315C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F62F88"/>
    <w:multiLevelType w:val="hybridMultilevel"/>
    <w:tmpl w:val="58DE96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7C3436B1"/>
    <w:multiLevelType w:val="hybridMultilevel"/>
    <w:tmpl w:val="B1DA6802"/>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786"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15"/>
  </w:num>
  <w:num w:numId="2">
    <w:abstractNumId w:val="2"/>
  </w:num>
  <w:num w:numId="3">
    <w:abstractNumId w:val="11"/>
  </w:num>
  <w:num w:numId="4">
    <w:abstractNumId w:val="16"/>
  </w:num>
  <w:num w:numId="5">
    <w:abstractNumId w:val="0"/>
  </w:num>
  <w:num w:numId="6">
    <w:abstractNumId w:val="5"/>
  </w:num>
  <w:num w:numId="7">
    <w:abstractNumId w:val="1"/>
  </w:num>
  <w:num w:numId="8">
    <w:abstractNumId w:val="3"/>
  </w:num>
  <w:num w:numId="9">
    <w:abstractNumId w:val="18"/>
  </w:num>
  <w:num w:numId="10">
    <w:abstractNumId w:val="11"/>
  </w:num>
  <w:num w:numId="11">
    <w:abstractNumId w:val="2"/>
  </w:num>
  <w:num w:numId="12">
    <w:abstractNumId w:val="18"/>
  </w:num>
  <w:num w:numId="13">
    <w:abstractNumId w:val="15"/>
  </w:num>
  <w:num w:numId="14">
    <w:abstractNumId w:val="16"/>
  </w:num>
  <w:num w:numId="15">
    <w:abstractNumId w:val="1"/>
  </w:num>
  <w:num w:numId="16">
    <w:abstractNumId w:val="3"/>
  </w:num>
  <w:num w:numId="17">
    <w:abstractNumId w:val="16"/>
  </w:num>
  <w:num w:numId="18">
    <w:abstractNumId w:val="10"/>
  </w:num>
  <w:num w:numId="19">
    <w:abstractNumId w:val="13"/>
  </w:num>
  <w:num w:numId="20">
    <w:abstractNumId w:val="18"/>
  </w:num>
  <w:num w:numId="21">
    <w:abstractNumId w:val="19"/>
  </w:num>
  <w:num w:numId="22">
    <w:abstractNumId w:val="18"/>
  </w:num>
  <w:num w:numId="23">
    <w:abstractNumId w:val="14"/>
  </w:num>
  <w:num w:numId="24">
    <w:abstractNumId w:val="18"/>
  </w:num>
  <w:num w:numId="25">
    <w:abstractNumId w:val="6"/>
  </w:num>
  <w:num w:numId="26">
    <w:abstractNumId w:val="18"/>
  </w:num>
  <w:num w:numId="27">
    <w:abstractNumId w:val="4"/>
  </w:num>
  <w:num w:numId="28">
    <w:abstractNumId w:val="12"/>
  </w:num>
  <w:num w:numId="29">
    <w:abstractNumId w:val="17"/>
  </w:num>
  <w:num w:numId="30">
    <w:abstractNumId w:val="8"/>
  </w:num>
  <w:num w:numId="31">
    <w:abstractNumId w:val="9"/>
  </w:num>
  <w:num w:numId="3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9EC"/>
    <w:rsid w:val="000077AD"/>
    <w:rsid w:val="000110B3"/>
    <w:rsid w:val="000123BB"/>
    <w:rsid w:val="00015B1A"/>
    <w:rsid w:val="0002254B"/>
    <w:rsid w:val="00024275"/>
    <w:rsid w:val="00026691"/>
    <w:rsid w:val="00042776"/>
    <w:rsid w:val="00055E51"/>
    <w:rsid w:val="00056683"/>
    <w:rsid w:val="00062BAB"/>
    <w:rsid w:val="00082050"/>
    <w:rsid w:val="0008300C"/>
    <w:rsid w:val="00087B31"/>
    <w:rsid w:val="00087C77"/>
    <w:rsid w:val="00087E38"/>
    <w:rsid w:val="00095801"/>
    <w:rsid w:val="000A14BB"/>
    <w:rsid w:val="000A569F"/>
    <w:rsid w:val="000B2644"/>
    <w:rsid w:val="000B2CE7"/>
    <w:rsid w:val="000B77E5"/>
    <w:rsid w:val="000C398F"/>
    <w:rsid w:val="000D04CF"/>
    <w:rsid w:val="000D1FB3"/>
    <w:rsid w:val="000D6968"/>
    <w:rsid w:val="000E2BC4"/>
    <w:rsid w:val="000E3D68"/>
    <w:rsid w:val="000F104D"/>
    <w:rsid w:val="000F1FF4"/>
    <w:rsid w:val="000F4D0D"/>
    <w:rsid w:val="000F5932"/>
    <w:rsid w:val="001004C2"/>
    <w:rsid w:val="001009AE"/>
    <w:rsid w:val="00112AD7"/>
    <w:rsid w:val="001139D2"/>
    <w:rsid w:val="001149AD"/>
    <w:rsid w:val="001201E4"/>
    <w:rsid w:val="00121F1F"/>
    <w:rsid w:val="00122AA3"/>
    <w:rsid w:val="001235FA"/>
    <w:rsid w:val="00131CBD"/>
    <w:rsid w:val="001357C9"/>
    <w:rsid w:val="001504EA"/>
    <w:rsid w:val="0015202C"/>
    <w:rsid w:val="001566F2"/>
    <w:rsid w:val="00161212"/>
    <w:rsid w:val="0017045F"/>
    <w:rsid w:val="001714F0"/>
    <w:rsid w:val="00174F97"/>
    <w:rsid w:val="00194031"/>
    <w:rsid w:val="00195BF4"/>
    <w:rsid w:val="00196CA9"/>
    <w:rsid w:val="001978C4"/>
    <w:rsid w:val="001A3A47"/>
    <w:rsid w:val="001A5A3A"/>
    <w:rsid w:val="001A79A3"/>
    <w:rsid w:val="001B2301"/>
    <w:rsid w:val="001B4157"/>
    <w:rsid w:val="001B7A19"/>
    <w:rsid w:val="001C28CB"/>
    <w:rsid w:val="001C5A86"/>
    <w:rsid w:val="001E3CA3"/>
    <w:rsid w:val="001F2B16"/>
    <w:rsid w:val="00202A2A"/>
    <w:rsid w:val="002040C5"/>
    <w:rsid w:val="00235450"/>
    <w:rsid w:val="00250A94"/>
    <w:rsid w:val="0025342E"/>
    <w:rsid w:val="00253F37"/>
    <w:rsid w:val="00262A4C"/>
    <w:rsid w:val="00263BEE"/>
    <w:rsid w:val="002659A3"/>
    <w:rsid w:val="00271657"/>
    <w:rsid w:val="00275D5E"/>
    <w:rsid w:val="00282126"/>
    <w:rsid w:val="002924E1"/>
    <w:rsid w:val="002A510A"/>
    <w:rsid w:val="002B03B4"/>
    <w:rsid w:val="002B26BC"/>
    <w:rsid w:val="002D3D7C"/>
    <w:rsid w:val="002D6A15"/>
    <w:rsid w:val="002E16E7"/>
    <w:rsid w:val="002E3705"/>
    <w:rsid w:val="002E5D89"/>
    <w:rsid w:val="002E7F1B"/>
    <w:rsid w:val="002F4DC3"/>
    <w:rsid w:val="002F4E11"/>
    <w:rsid w:val="002F6239"/>
    <w:rsid w:val="002F6425"/>
    <w:rsid w:val="00305F5E"/>
    <w:rsid w:val="00306C3F"/>
    <w:rsid w:val="003164F5"/>
    <w:rsid w:val="00317DF0"/>
    <w:rsid w:val="003365A2"/>
    <w:rsid w:val="00350A54"/>
    <w:rsid w:val="00350B3D"/>
    <w:rsid w:val="00355372"/>
    <w:rsid w:val="00372F45"/>
    <w:rsid w:val="00374846"/>
    <w:rsid w:val="00375061"/>
    <w:rsid w:val="00377808"/>
    <w:rsid w:val="00377FFC"/>
    <w:rsid w:val="003816BE"/>
    <w:rsid w:val="00397E1E"/>
    <w:rsid w:val="003A032E"/>
    <w:rsid w:val="003A7C5A"/>
    <w:rsid w:val="003B2EB4"/>
    <w:rsid w:val="003C1D02"/>
    <w:rsid w:val="003D4E0B"/>
    <w:rsid w:val="003D5566"/>
    <w:rsid w:val="003D699B"/>
    <w:rsid w:val="003E347C"/>
    <w:rsid w:val="003F2BD9"/>
    <w:rsid w:val="003F3AFC"/>
    <w:rsid w:val="003F47B1"/>
    <w:rsid w:val="003F6230"/>
    <w:rsid w:val="003F6F3E"/>
    <w:rsid w:val="004005DA"/>
    <w:rsid w:val="00401FBB"/>
    <w:rsid w:val="00403DE8"/>
    <w:rsid w:val="00411BE9"/>
    <w:rsid w:val="004217DE"/>
    <w:rsid w:val="00422BE8"/>
    <w:rsid w:val="00430916"/>
    <w:rsid w:val="00433687"/>
    <w:rsid w:val="004434FC"/>
    <w:rsid w:val="004533A4"/>
    <w:rsid w:val="00454B30"/>
    <w:rsid w:val="0046077F"/>
    <w:rsid w:val="00465755"/>
    <w:rsid w:val="004706ED"/>
    <w:rsid w:val="004750A7"/>
    <w:rsid w:val="004845A2"/>
    <w:rsid w:val="00486B9B"/>
    <w:rsid w:val="00487363"/>
    <w:rsid w:val="00492175"/>
    <w:rsid w:val="004944EE"/>
    <w:rsid w:val="00497431"/>
    <w:rsid w:val="004B05BB"/>
    <w:rsid w:val="004B1872"/>
    <w:rsid w:val="004B3C9A"/>
    <w:rsid w:val="004C3C5E"/>
    <w:rsid w:val="004C62FA"/>
    <w:rsid w:val="004E303F"/>
    <w:rsid w:val="004E3564"/>
    <w:rsid w:val="004E720F"/>
    <w:rsid w:val="004E7325"/>
    <w:rsid w:val="004F463D"/>
    <w:rsid w:val="004F53B9"/>
    <w:rsid w:val="00510ED3"/>
    <w:rsid w:val="00512916"/>
    <w:rsid w:val="00527C75"/>
    <w:rsid w:val="00531C8C"/>
    <w:rsid w:val="0053245F"/>
    <w:rsid w:val="005352D3"/>
    <w:rsid w:val="005375CD"/>
    <w:rsid w:val="00540171"/>
    <w:rsid w:val="00543D26"/>
    <w:rsid w:val="00553149"/>
    <w:rsid w:val="00564CD3"/>
    <w:rsid w:val="005650AE"/>
    <w:rsid w:val="00572FF6"/>
    <w:rsid w:val="00573834"/>
    <w:rsid w:val="00575730"/>
    <w:rsid w:val="00581117"/>
    <w:rsid w:val="00584A10"/>
    <w:rsid w:val="00585AF1"/>
    <w:rsid w:val="00590890"/>
    <w:rsid w:val="00597ED1"/>
    <w:rsid w:val="005A2814"/>
    <w:rsid w:val="005B1D35"/>
    <w:rsid w:val="005B3CA6"/>
    <w:rsid w:val="005B4650"/>
    <w:rsid w:val="005B5959"/>
    <w:rsid w:val="005B7ADF"/>
    <w:rsid w:val="005C1BD8"/>
    <w:rsid w:val="005C6D46"/>
    <w:rsid w:val="005D023D"/>
    <w:rsid w:val="005D2EF1"/>
    <w:rsid w:val="005D41EE"/>
    <w:rsid w:val="005E0DE4"/>
    <w:rsid w:val="005F1B54"/>
    <w:rsid w:val="005F3879"/>
    <w:rsid w:val="005F6526"/>
    <w:rsid w:val="00600E16"/>
    <w:rsid w:val="00603884"/>
    <w:rsid w:val="006079A9"/>
    <w:rsid w:val="00612BAB"/>
    <w:rsid w:val="006164BA"/>
    <w:rsid w:val="006245FF"/>
    <w:rsid w:val="0062626B"/>
    <w:rsid w:val="00626EDA"/>
    <w:rsid w:val="0063501E"/>
    <w:rsid w:val="00643D3E"/>
    <w:rsid w:val="006462CB"/>
    <w:rsid w:val="006462E4"/>
    <w:rsid w:val="00653E65"/>
    <w:rsid w:val="0065550D"/>
    <w:rsid w:val="00661941"/>
    <w:rsid w:val="00671FE5"/>
    <w:rsid w:val="00680CD2"/>
    <w:rsid w:val="006850E4"/>
    <w:rsid w:val="006935E6"/>
    <w:rsid w:val="00694955"/>
    <w:rsid w:val="00694E44"/>
    <w:rsid w:val="00695838"/>
    <w:rsid w:val="006A2645"/>
    <w:rsid w:val="006B562B"/>
    <w:rsid w:val="006B6101"/>
    <w:rsid w:val="006C0FD1"/>
    <w:rsid w:val="006C1428"/>
    <w:rsid w:val="006C1A6C"/>
    <w:rsid w:val="006E3E96"/>
    <w:rsid w:val="006E4616"/>
    <w:rsid w:val="006E4E88"/>
    <w:rsid w:val="006F569D"/>
    <w:rsid w:val="006F71A5"/>
    <w:rsid w:val="006F7E8A"/>
    <w:rsid w:val="00700351"/>
    <w:rsid w:val="00702D02"/>
    <w:rsid w:val="007070A1"/>
    <w:rsid w:val="00707763"/>
    <w:rsid w:val="00710FF6"/>
    <w:rsid w:val="007121A6"/>
    <w:rsid w:val="00715CB5"/>
    <w:rsid w:val="00715DD1"/>
    <w:rsid w:val="00716424"/>
    <w:rsid w:val="007173FC"/>
    <w:rsid w:val="0071772D"/>
    <w:rsid w:val="00721626"/>
    <w:rsid w:val="007239F8"/>
    <w:rsid w:val="00724A4D"/>
    <w:rsid w:val="0072620F"/>
    <w:rsid w:val="00726975"/>
    <w:rsid w:val="00735B7D"/>
    <w:rsid w:val="00740AC8"/>
    <w:rsid w:val="00742DB2"/>
    <w:rsid w:val="007463F1"/>
    <w:rsid w:val="00782A52"/>
    <w:rsid w:val="007836D6"/>
    <w:rsid w:val="00785BEE"/>
    <w:rsid w:val="00786355"/>
    <w:rsid w:val="0078702D"/>
    <w:rsid w:val="00794362"/>
    <w:rsid w:val="00794CE5"/>
    <w:rsid w:val="007A03B3"/>
    <w:rsid w:val="007A7E05"/>
    <w:rsid w:val="007B2739"/>
    <w:rsid w:val="007B2FFA"/>
    <w:rsid w:val="007B439F"/>
    <w:rsid w:val="007B45B2"/>
    <w:rsid w:val="007C1CD3"/>
    <w:rsid w:val="007C5AC9"/>
    <w:rsid w:val="007D217A"/>
    <w:rsid w:val="007D268D"/>
    <w:rsid w:val="007E13EF"/>
    <w:rsid w:val="007E217D"/>
    <w:rsid w:val="007E6128"/>
    <w:rsid w:val="007F04EA"/>
    <w:rsid w:val="007F2F4C"/>
    <w:rsid w:val="007F788B"/>
    <w:rsid w:val="00804416"/>
    <w:rsid w:val="00805A94"/>
    <w:rsid w:val="0080784C"/>
    <w:rsid w:val="00810C8E"/>
    <w:rsid w:val="008116A6"/>
    <w:rsid w:val="00812DED"/>
    <w:rsid w:val="008278BF"/>
    <w:rsid w:val="00831C47"/>
    <w:rsid w:val="00832BD3"/>
    <w:rsid w:val="008472C3"/>
    <w:rsid w:val="00851923"/>
    <w:rsid w:val="00855E42"/>
    <w:rsid w:val="00866070"/>
    <w:rsid w:val="00866E39"/>
    <w:rsid w:val="00874C73"/>
    <w:rsid w:val="00874CE8"/>
    <w:rsid w:val="00877394"/>
    <w:rsid w:val="00887DB6"/>
    <w:rsid w:val="00890C5E"/>
    <w:rsid w:val="00891F54"/>
    <w:rsid w:val="00892C41"/>
    <w:rsid w:val="008941E7"/>
    <w:rsid w:val="008946B5"/>
    <w:rsid w:val="0089471D"/>
    <w:rsid w:val="008A0541"/>
    <w:rsid w:val="008A0CB5"/>
    <w:rsid w:val="008A7245"/>
    <w:rsid w:val="008C1253"/>
    <w:rsid w:val="008C1B2C"/>
    <w:rsid w:val="008E249C"/>
    <w:rsid w:val="008E367C"/>
    <w:rsid w:val="008F0F57"/>
    <w:rsid w:val="008F2ECD"/>
    <w:rsid w:val="008F438E"/>
    <w:rsid w:val="008F744A"/>
    <w:rsid w:val="00902413"/>
    <w:rsid w:val="00904E51"/>
    <w:rsid w:val="0090688B"/>
    <w:rsid w:val="00911917"/>
    <w:rsid w:val="009122BB"/>
    <w:rsid w:val="009131EB"/>
    <w:rsid w:val="00917F7B"/>
    <w:rsid w:val="00923114"/>
    <w:rsid w:val="009350CF"/>
    <w:rsid w:val="009438AA"/>
    <w:rsid w:val="00950707"/>
    <w:rsid w:val="009623E3"/>
    <w:rsid w:val="00971DD5"/>
    <w:rsid w:val="009724E4"/>
    <w:rsid w:val="00972FA6"/>
    <w:rsid w:val="00974259"/>
    <w:rsid w:val="00980C81"/>
    <w:rsid w:val="009848E6"/>
    <w:rsid w:val="009878A6"/>
    <w:rsid w:val="0099114F"/>
    <w:rsid w:val="009A267F"/>
    <w:rsid w:val="009A4106"/>
    <w:rsid w:val="009A448F"/>
    <w:rsid w:val="009A4625"/>
    <w:rsid w:val="009B0869"/>
    <w:rsid w:val="009B1F2D"/>
    <w:rsid w:val="009B1F65"/>
    <w:rsid w:val="009D1474"/>
    <w:rsid w:val="009D17FE"/>
    <w:rsid w:val="009D2CD8"/>
    <w:rsid w:val="009E0A90"/>
    <w:rsid w:val="009E331F"/>
    <w:rsid w:val="009E54FD"/>
    <w:rsid w:val="009F053C"/>
    <w:rsid w:val="009F2E37"/>
    <w:rsid w:val="009F5F69"/>
    <w:rsid w:val="009F66A8"/>
    <w:rsid w:val="00A005CA"/>
    <w:rsid w:val="00A16C21"/>
    <w:rsid w:val="00A22421"/>
    <w:rsid w:val="00A33D28"/>
    <w:rsid w:val="00A41653"/>
    <w:rsid w:val="00A4287A"/>
    <w:rsid w:val="00A43E54"/>
    <w:rsid w:val="00A4622F"/>
    <w:rsid w:val="00A466EE"/>
    <w:rsid w:val="00A477BB"/>
    <w:rsid w:val="00A56DBD"/>
    <w:rsid w:val="00A62B49"/>
    <w:rsid w:val="00A640E8"/>
    <w:rsid w:val="00A7090D"/>
    <w:rsid w:val="00A75DB4"/>
    <w:rsid w:val="00A80AA7"/>
    <w:rsid w:val="00A81AA4"/>
    <w:rsid w:val="00A91D2D"/>
    <w:rsid w:val="00AA31D0"/>
    <w:rsid w:val="00AA3646"/>
    <w:rsid w:val="00AA6E73"/>
    <w:rsid w:val="00AB2F35"/>
    <w:rsid w:val="00AC01E3"/>
    <w:rsid w:val="00AC161A"/>
    <w:rsid w:val="00AD3666"/>
    <w:rsid w:val="00AF15F5"/>
    <w:rsid w:val="00AF4D92"/>
    <w:rsid w:val="00AF50E3"/>
    <w:rsid w:val="00B143DE"/>
    <w:rsid w:val="00B34389"/>
    <w:rsid w:val="00B350A2"/>
    <w:rsid w:val="00B358D2"/>
    <w:rsid w:val="00B4263C"/>
    <w:rsid w:val="00B537C4"/>
    <w:rsid w:val="00B5559F"/>
    <w:rsid w:val="00B55B15"/>
    <w:rsid w:val="00B60AD7"/>
    <w:rsid w:val="00B613DC"/>
    <w:rsid w:val="00B633AF"/>
    <w:rsid w:val="00B6390B"/>
    <w:rsid w:val="00B64168"/>
    <w:rsid w:val="00B6523D"/>
    <w:rsid w:val="00B6679E"/>
    <w:rsid w:val="00B66F6B"/>
    <w:rsid w:val="00B81BD0"/>
    <w:rsid w:val="00B846C2"/>
    <w:rsid w:val="00B84BE3"/>
    <w:rsid w:val="00B955B6"/>
    <w:rsid w:val="00B95F60"/>
    <w:rsid w:val="00BA486B"/>
    <w:rsid w:val="00BB5C1E"/>
    <w:rsid w:val="00BB788F"/>
    <w:rsid w:val="00BC3550"/>
    <w:rsid w:val="00BC41F6"/>
    <w:rsid w:val="00BD44D3"/>
    <w:rsid w:val="00BE3E54"/>
    <w:rsid w:val="00BE4D43"/>
    <w:rsid w:val="00BF76CB"/>
    <w:rsid w:val="00C067FF"/>
    <w:rsid w:val="00C06F7B"/>
    <w:rsid w:val="00C07E67"/>
    <w:rsid w:val="00C104A4"/>
    <w:rsid w:val="00C105F8"/>
    <w:rsid w:val="00C11A1B"/>
    <w:rsid w:val="00C144E9"/>
    <w:rsid w:val="00C16822"/>
    <w:rsid w:val="00C207A1"/>
    <w:rsid w:val="00C22033"/>
    <w:rsid w:val="00C31397"/>
    <w:rsid w:val="00C32B5F"/>
    <w:rsid w:val="00C35B03"/>
    <w:rsid w:val="00C427B7"/>
    <w:rsid w:val="00C45128"/>
    <w:rsid w:val="00C4589F"/>
    <w:rsid w:val="00C4731F"/>
    <w:rsid w:val="00C4761E"/>
    <w:rsid w:val="00C51C6A"/>
    <w:rsid w:val="00C663B0"/>
    <w:rsid w:val="00C72014"/>
    <w:rsid w:val="00C74488"/>
    <w:rsid w:val="00C75837"/>
    <w:rsid w:val="00C7634D"/>
    <w:rsid w:val="00C8314B"/>
    <w:rsid w:val="00C83AEE"/>
    <w:rsid w:val="00C91F46"/>
    <w:rsid w:val="00C941FC"/>
    <w:rsid w:val="00C9708F"/>
    <w:rsid w:val="00CA041F"/>
    <w:rsid w:val="00CA73FC"/>
    <w:rsid w:val="00CB43E4"/>
    <w:rsid w:val="00CC15C8"/>
    <w:rsid w:val="00CC3809"/>
    <w:rsid w:val="00CC44AD"/>
    <w:rsid w:val="00CC51B6"/>
    <w:rsid w:val="00CC539E"/>
    <w:rsid w:val="00CC563E"/>
    <w:rsid w:val="00CD0630"/>
    <w:rsid w:val="00CD23C4"/>
    <w:rsid w:val="00CD2BC6"/>
    <w:rsid w:val="00CE5BBF"/>
    <w:rsid w:val="00CF553F"/>
    <w:rsid w:val="00D04CF7"/>
    <w:rsid w:val="00D11C7E"/>
    <w:rsid w:val="00D14DEA"/>
    <w:rsid w:val="00D2232C"/>
    <w:rsid w:val="00D25543"/>
    <w:rsid w:val="00D32A5B"/>
    <w:rsid w:val="00D34DC8"/>
    <w:rsid w:val="00D445F3"/>
    <w:rsid w:val="00D508B4"/>
    <w:rsid w:val="00D64D24"/>
    <w:rsid w:val="00D6726D"/>
    <w:rsid w:val="00D81DEB"/>
    <w:rsid w:val="00D86752"/>
    <w:rsid w:val="00D86F70"/>
    <w:rsid w:val="00D95FA0"/>
    <w:rsid w:val="00DA1887"/>
    <w:rsid w:val="00DA22E3"/>
    <w:rsid w:val="00DA4071"/>
    <w:rsid w:val="00DA43DE"/>
    <w:rsid w:val="00DA5725"/>
    <w:rsid w:val="00DA5ADE"/>
    <w:rsid w:val="00DA7ABD"/>
    <w:rsid w:val="00DA7F11"/>
    <w:rsid w:val="00DB0EA9"/>
    <w:rsid w:val="00DB6976"/>
    <w:rsid w:val="00DC28D6"/>
    <w:rsid w:val="00DC4C0F"/>
    <w:rsid w:val="00DC5F11"/>
    <w:rsid w:val="00DC5FAC"/>
    <w:rsid w:val="00DD191F"/>
    <w:rsid w:val="00DE7710"/>
    <w:rsid w:val="00DF2A59"/>
    <w:rsid w:val="00DF66B4"/>
    <w:rsid w:val="00DF72FF"/>
    <w:rsid w:val="00DF7442"/>
    <w:rsid w:val="00E00085"/>
    <w:rsid w:val="00E000A2"/>
    <w:rsid w:val="00E02D3A"/>
    <w:rsid w:val="00E12992"/>
    <w:rsid w:val="00E15742"/>
    <w:rsid w:val="00E2426E"/>
    <w:rsid w:val="00E24FDF"/>
    <w:rsid w:val="00E3210F"/>
    <w:rsid w:val="00E327D1"/>
    <w:rsid w:val="00E36879"/>
    <w:rsid w:val="00E415E3"/>
    <w:rsid w:val="00E416B5"/>
    <w:rsid w:val="00E606E8"/>
    <w:rsid w:val="00E62E7C"/>
    <w:rsid w:val="00E647DF"/>
    <w:rsid w:val="00E7169D"/>
    <w:rsid w:val="00E73B29"/>
    <w:rsid w:val="00E763E4"/>
    <w:rsid w:val="00E813C0"/>
    <w:rsid w:val="00E82549"/>
    <w:rsid w:val="00E82606"/>
    <w:rsid w:val="00E82E4B"/>
    <w:rsid w:val="00E9136B"/>
    <w:rsid w:val="00EB61C7"/>
    <w:rsid w:val="00EC07EE"/>
    <w:rsid w:val="00EC4FE4"/>
    <w:rsid w:val="00EC6653"/>
    <w:rsid w:val="00ED4070"/>
    <w:rsid w:val="00ED5DD8"/>
    <w:rsid w:val="00ED7E76"/>
    <w:rsid w:val="00EF11D1"/>
    <w:rsid w:val="00EF22F0"/>
    <w:rsid w:val="00EF3D87"/>
    <w:rsid w:val="00EF631F"/>
    <w:rsid w:val="00F02A4E"/>
    <w:rsid w:val="00F06022"/>
    <w:rsid w:val="00F139E0"/>
    <w:rsid w:val="00F27799"/>
    <w:rsid w:val="00F45C3D"/>
    <w:rsid w:val="00F463EE"/>
    <w:rsid w:val="00F519DC"/>
    <w:rsid w:val="00F82220"/>
    <w:rsid w:val="00F84228"/>
    <w:rsid w:val="00F9563C"/>
    <w:rsid w:val="00F97695"/>
    <w:rsid w:val="00FA4EC5"/>
    <w:rsid w:val="00FB094F"/>
    <w:rsid w:val="00FB7AAA"/>
    <w:rsid w:val="00FC2C6B"/>
    <w:rsid w:val="00FD0306"/>
    <w:rsid w:val="00FD1256"/>
    <w:rsid w:val="00FD295F"/>
    <w:rsid w:val="00FD391B"/>
    <w:rsid w:val="00FD7EC0"/>
    <w:rsid w:val="00FE3F15"/>
    <w:rsid w:val="00FE4525"/>
    <w:rsid w:val="00FE4FB6"/>
    <w:rsid w:val="00FE6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000E6F5"/>
  <w15:chartTrackingRefBased/>
  <w15:docId w15:val="{492413A8-51ED-4CD4-9265-83855530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GB"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416"/>
  </w:style>
  <w:style w:type="paragraph" w:styleId="Heading1">
    <w:name w:val="heading 1"/>
    <w:basedOn w:val="Normal"/>
    <w:next w:val="Normal"/>
    <w:link w:val="Heading1Char"/>
    <w:uiPriority w:val="9"/>
    <w:qFormat/>
    <w:rsid w:val="00804416"/>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804416"/>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804416"/>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804416"/>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804416"/>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804416"/>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804416"/>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804416"/>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804416"/>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416"/>
    <w:rPr>
      <w:rFonts w:asciiTheme="majorHAnsi" w:eastAsiaTheme="majorEastAsia" w:hAnsiTheme="majorHAnsi" w:cstheme="majorBidi"/>
      <w:color w:val="3A7C22" w:themeColor="accent6" w:themeShade="BF"/>
      <w:sz w:val="40"/>
      <w:szCs w:val="40"/>
    </w:rPr>
  </w:style>
  <w:style w:type="character" w:customStyle="1" w:styleId="Heading3Char">
    <w:name w:val="Heading 3 Char"/>
    <w:basedOn w:val="DefaultParagraphFont"/>
    <w:link w:val="Heading3"/>
    <w:uiPriority w:val="9"/>
    <w:rsid w:val="00804416"/>
    <w:rPr>
      <w:rFonts w:asciiTheme="majorHAnsi" w:eastAsiaTheme="majorEastAsia" w:hAnsiTheme="majorHAnsi" w:cstheme="majorBidi"/>
      <w:color w:val="3A7C22" w:themeColor="accent6" w:themeShade="BF"/>
      <w:sz w:val="24"/>
      <w:szCs w:val="24"/>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rsid w:val="00B846C2"/>
    <w:rPr>
      <w:color w:val="0072CC"/>
      <w:u w:val="single"/>
    </w:rPr>
  </w:style>
  <w:style w:type="paragraph" w:customStyle="1" w:styleId="1bodycopy10pt">
    <w:name w:val="1 body copy 10pt"/>
    <w:basedOn w:val="Normal"/>
    <w:link w:val="1bodycopy10ptChar"/>
    <w:rsid w:val="009122BB"/>
  </w:style>
  <w:style w:type="character" w:customStyle="1" w:styleId="Heading2Char">
    <w:name w:val="Heading 2 Char"/>
    <w:basedOn w:val="DefaultParagraphFont"/>
    <w:link w:val="Heading2"/>
    <w:uiPriority w:val="9"/>
    <w:rsid w:val="00804416"/>
    <w:rPr>
      <w:rFonts w:asciiTheme="majorHAnsi" w:eastAsiaTheme="majorEastAsia" w:hAnsiTheme="majorHAnsi" w:cstheme="majorBidi"/>
      <w:color w:val="3A7C22" w:themeColor="accent6" w:themeShade="BF"/>
      <w:sz w:val="28"/>
      <w:szCs w:val="28"/>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rsid w:val="00B846C2"/>
    <w:pPr>
      <w:numPr>
        <w:numId w:val="20"/>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basedOn w:val="DefaultParagraphFont"/>
    <w:uiPriority w:val="22"/>
    <w:qFormat/>
    <w:rsid w:val="00804416"/>
    <w:rPr>
      <w:b/>
      <w:bCs/>
    </w:rPr>
  </w:style>
  <w:style w:type="paragraph" w:customStyle="1" w:styleId="6Abstract">
    <w:name w:val="6 Abstrac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spacing w:before="480"/>
    </w:pPr>
    <w:rPr>
      <w:rFonts w:eastAsia="MS Gothic" w:cs="Times New Roman"/>
      <w:b/>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804416"/>
    <w:pPr>
      <w:outlineLvl w:val="9"/>
    </w:p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rsid w:val="009122BB"/>
    <w:pPr>
      <w:keepLines/>
      <w:spacing w:after="60"/>
      <w:textboxTightWrap w:val="allLines"/>
    </w:pPr>
  </w:style>
  <w:style w:type="paragraph" w:customStyle="1" w:styleId="Bulletedcopylevel2">
    <w:name w:val="Bulleted copy level 2"/>
    <w:basedOn w:val="1bodycopy10pt"/>
    <w:rsid w:val="00B846C2"/>
    <w:pPr>
      <w:numPr>
        <w:numId w:val="15"/>
      </w:numPr>
    </w:pPr>
  </w:style>
  <w:style w:type="paragraph" w:customStyle="1" w:styleId="Tablecopybulleted">
    <w:name w:val="Table copy bulleted"/>
    <w:basedOn w:val="Tablebodycopy"/>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rsid w:val="006462E4"/>
    <w:pPr>
      <w:numPr>
        <w:numId w:val="21"/>
      </w:numPr>
      <w:ind w:right="284"/>
    </w:pPr>
    <w:rPr>
      <w:rFonts w:cs="Arial"/>
      <w:szCs w:val="20"/>
    </w:rPr>
  </w:style>
  <w:style w:type="character" w:customStyle="1" w:styleId="1bodycopyChar">
    <w:name w:val="1 body copy Char"/>
    <w:link w:val="1bodycopy"/>
    <w:locked/>
    <w:rsid w:val="006462E4"/>
    <w:rPr>
      <w:rFonts w:ascii="MS Mincho" w:eastAsia="MS Mincho" w:hAnsi="MS Mincho"/>
      <w:szCs w:val="24"/>
      <w:lang w:val="en-US" w:eastAsia="en-US"/>
    </w:rPr>
  </w:style>
  <w:style w:type="paragraph" w:customStyle="1" w:styleId="1bodycopy">
    <w:name w:val="1 body copy"/>
    <w:basedOn w:val="Normal"/>
    <w:link w:val="1bodycopyChar"/>
    <w:rsid w:val="006462E4"/>
    <w:pPr>
      <w:ind w:right="284"/>
    </w:pPr>
    <w:rPr>
      <w:rFonts w:ascii="MS Mincho" w:hAnsi="MS Mincho"/>
    </w:rPr>
  </w:style>
  <w:style w:type="character" w:styleId="CommentReference">
    <w:name w:val="annotation reference"/>
    <w:uiPriority w:val="99"/>
    <w:semiHidden/>
    <w:unhideWhenUsed/>
    <w:rsid w:val="00FB7AAA"/>
    <w:rPr>
      <w:sz w:val="16"/>
      <w:szCs w:val="16"/>
    </w:rPr>
  </w:style>
  <w:style w:type="paragraph" w:styleId="CommentText">
    <w:name w:val="annotation text"/>
    <w:basedOn w:val="Normal"/>
    <w:link w:val="CommentTextChar"/>
    <w:uiPriority w:val="99"/>
    <w:unhideWhenUsed/>
    <w:rsid w:val="00FB7AAA"/>
    <w:rPr>
      <w:szCs w:val="20"/>
    </w:rPr>
  </w:style>
  <w:style w:type="character" w:customStyle="1" w:styleId="CommentTextChar">
    <w:name w:val="Comment Text Char"/>
    <w:link w:val="CommentText"/>
    <w:uiPriority w:val="99"/>
    <w:rsid w:val="00FB7AA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B7AAA"/>
    <w:rPr>
      <w:b/>
      <w:bCs/>
    </w:rPr>
  </w:style>
  <w:style w:type="character" w:customStyle="1" w:styleId="CommentSubjectChar">
    <w:name w:val="Comment Subject Char"/>
    <w:link w:val="CommentSubject"/>
    <w:uiPriority w:val="99"/>
    <w:semiHidden/>
    <w:rsid w:val="00FB7AAA"/>
    <w:rPr>
      <w:rFonts w:eastAsia="MS Mincho"/>
      <w:b/>
      <w:bCs/>
      <w:lang w:val="en-US" w:eastAsia="en-US"/>
    </w:rPr>
  </w:style>
  <w:style w:type="paragraph" w:styleId="Revision">
    <w:name w:val="Revision"/>
    <w:hidden/>
    <w:uiPriority w:val="99"/>
    <w:semiHidden/>
    <w:rsid w:val="0071772D"/>
    <w:rPr>
      <w:rFonts w:eastAsia="MS Mincho"/>
      <w:szCs w:val="24"/>
      <w:lang w:val="en-US" w:eastAsia="en-US"/>
    </w:rPr>
  </w:style>
  <w:style w:type="paragraph" w:styleId="NormalWeb">
    <w:name w:val="Normal (Web)"/>
    <w:basedOn w:val="Normal"/>
    <w:uiPriority w:val="99"/>
    <w:semiHidden/>
    <w:unhideWhenUsed/>
    <w:rsid w:val="00317DF0"/>
    <w:pPr>
      <w:spacing w:before="100" w:beforeAutospacing="1" w:after="100" w:afterAutospacing="1"/>
    </w:pPr>
    <w:rPr>
      <w:rFonts w:ascii="Times New Roman" w:eastAsia="Times New Roman" w:hAnsi="Times New Roman"/>
      <w:sz w:val="24"/>
    </w:rPr>
  </w:style>
  <w:style w:type="character" w:customStyle="1" w:styleId="Heading4Char">
    <w:name w:val="Heading 4 Char"/>
    <w:basedOn w:val="DefaultParagraphFont"/>
    <w:link w:val="Heading4"/>
    <w:uiPriority w:val="9"/>
    <w:semiHidden/>
    <w:rsid w:val="00804416"/>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804416"/>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804416"/>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804416"/>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804416"/>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804416"/>
    <w:rPr>
      <w:rFonts w:asciiTheme="majorHAnsi" w:eastAsiaTheme="majorEastAsia" w:hAnsiTheme="majorHAnsi" w:cstheme="majorBidi"/>
      <w:i/>
      <w:iCs/>
      <w:color w:val="4EA72E" w:themeColor="accent6"/>
      <w:sz w:val="20"/>
      <w:szCs w:val="20"/>
    </w:rPr>
  </w:style>
  <w:style w:type="paragraph" w:styleId="Caption">
    <w:name w:val="caption"/>
    <w:basedOn w:val="Normal"/>
    <w:next w:val="Normal"/>
    <w:uiPriority w:val="35"/>
    <w:semiHidden/>
    <w:unhideWhenUsed/>
    <w:qFormat/>
    <w:rsid w:val="00804416"/>
    <w:pPr>
      <w:spacing w:line="240" w:lineRule="auto"/>
    </w:pPr>
    <w:rPr>
      <w:b/>
      <w:bCs/>
      <w:smallCaps/>
      <w:color w:val="595959" w:themeColor="text1" w:themeTint="A6"/>
    </w:rPr>
  </w:style>
  <w:style w:type="paragraph" w:styleId="Title">
    <w:name w:val="Title"/>
    <w:basedOn w:val="Normal"/>
    <w:next w:val="Normal"/>
    <w:link w:val="TitleChar"/>
    <w:uiPriority w:val="10"/>
    <w:qFormat/>
    <w:rsid w:val="00804416"/>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804416"/>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804416"/>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804416"/>
    <w:rPr>
      <w:rFonts w:asciiTheme="majorHAnsi" w:eastAsiaTheme="majorEastAsia" w:hAnsiTheme="majorHAnsi" w:cstheme="majorBidi"/>
      <w:sz w:val="30"/>
      <w:szCs w:val="30"/>
    </w:rPr>
  </w:style>
  <w:style w:type="character" w:styleId="Emphasis">
    <w:name w:val="Emphasis"/>
    <w:basedOn w:val="DefaultParagraphFont"/>
    <w:uiPriority w:val="20"/>
    <w:qFormat/>
    <w:rsid w:val="00804416"/>
    <w:rPr>
      <w:i/>
      <w:iCs/>
      <w:color w:val="4EA72E" w:themeColor="accent6"/>
    </w:rPr>
  </w:style>
  <w:style w:type="paragraph" w:styleId="NoSpacing">
    <w:name w:val="No Spacing"/>
    <w:uiPriority w:val="1"/>
    <w:qFormat/>
    <w:rsid w:val="00804416"/>
    <w:pPr>
      <w:spacing w:after="0" w:line="240" w:lineRule="auto"/>
    </w:pPr>
  </w:style>
  <w:style w:type="paragraph" w:styleId="Quote">
    <w:name w:val="Quote"/>
    <w:basedOn w:val="Normal"/>
    <w:next w:val="Normal"/>
    <w:link w:val="QuoteChar"/>
    <w:uiPriority w:val="29"/>
    <w:qFormat/>
    <w:rsid w:val="00804416"/>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804416"/>
    <w:rPr>
      <w:i/>
      <w:iCs/>
      <w:color w:val="262626" w:themeColor="text1" w:themeTint="D9"/>
    </w:rPr>
  </w:style>
  <w:style w:type="paragraph" w:styleId="IntenseQuote">
    <w:name w:val="Intense Quote"/>
    <w:basedOn w:val="Normal"/>
    <w:next w:val="Normal"/>
    <w:link w:val="IntenseQuoteChar"/>
    <w:uiPriority w:val="30"/>
    <w:qFormat/>
    <w:rsid w:val="00804416"/>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804416"/>
    <w:rPr>
      <w:rFonts w:asciiTheme="majorHAnsi" w:eastAsiaTheme="majorEastAsia" w:hAnsiTheme="majorHAnsi" w:cstheme="majorBidi"/>
      <w:i/>
      <w:iCs/>
      <w:color w:val="4EA72E" w:themeColor="accent6"/>
      <w:sz w:val="32"/>
      <w:szCs w:val="32"/>
    </w:rPr>
  </w:style>
  <w:style w:type="character" w:styleId="SubtleEmphasis">
    <w:name w:val="Subtle Emphasis"/>
    <w:basedOn w:val="DefaultParagraphFont"/>
    <w:uiPriority w:val="19"/>
    <w:qFormat/>
    <w:rsid w:val="00804416"/>
    <w:rPr>
      <w:i/>
      <w:iCs/>
    </w:rPr>
  </w:style>
  <w:style w:type="character" w:styleId="IntenseEmphasis">
    <w:name w:val="Intense Emphasis"/>
    <w:basedOn w:val="DefaultParagraphFont"/>
    <w:uiPriority w:val="21"/>
    <w:qFormat/>
    <w:rsid w:val="00804416"/>
    <w:rPr>
      <w:b/>
      <w:bCs/>
      <w:i/>
      <w:iCs/>
    </w:rPr>
  </w:style>
  <w:style w:type="character" w:styleId="SubtleReference">
    <w:name w:val="Subtle Reference"/>
    <w:basedOn w:val="DefaultParagraphFont"/>
    <w:uiPriority w:val="31"/>
    <w:qFormat/>
    <w:rsid w:val="00804416"/>
    <w:rPr>
      <w:smallCaps/>
      <w:color w:val="595959" w:themeColor="text1" w:themeTint="A6"/>
    </w:rPr>
  </w:style>
  <w:style w:type="character" w:styleId="IntenseReference">
    <w:name w:val="Intense Reference"/>
    <w:basedOn w:val="DefaultParagraphFont"/>
    <w:uiPriority w:val="32"/>
    <w:qFormat/>
    <w:rsid w:val="00804416"/>
    <w:rPr>
      <w:b/>
      <w:bCs/>
      <w:smallCaps/>
      <w:color w:val="4EA72E" w:themeColor="accent6"/>
    </w:rPr>
  </w:style>
  <w:style w:type="character" w:styleId="BookTitle">
    <w:name w:val="Book Title"/>
    <w:basedOn w:val="DefaultParagraphFont"/>
    <w:uiPriority w:val="33"/>
    <w:qFormat/>
    <w:rsid w:val="00804416"/>
    <w:rPr>
      <w:b/>
      <w:bCs/>
      <w:caps w:val="0"/>
      <w:smallCaps/>
      <w:spacing w:val="7"/>
      <w:sz w:val="21"/>
      <w:szCs w:val="21"/>
    </w:rPr>
  </w:style>
  <w:style w:type="table" w:styleId="GridTable1Light-Accent1">
    <w:name w:val="Grid Table 1 Light Accent 1"/>
    <w:basedOn w:val="TableNormal"/>
    <w:uiPriority w:val="46"/>
    <w:rsid w:val="00C941FC"/>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C941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semiHidden/>
    <w:unhideWhenUsed/>
    <w:rsid w:val="001A5A3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A5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928">
      <w:bodyDiv w:val="1"/>
      <w:marLeft w:val="0"/>
      <w:marRight w:val="0"/>
      <w:marTop w:val="0"/>
      <w:marBottom w:val="0"/>
      <w:divBdr>
        <w:top w:val="none" w:sz="0" w:space="0" w:color="auto"/>
        <w:left w:val="none" w:sz="0" w:space="0" w:color="auto"/>
        <w:bottom w:val="none" w:sz="0" w:space="0" w:color="auto"/>
        <w:right w:val="none" w:sz="0" w:space="0" w:color="auto"/>
      </w:divBdr>
      <w:divsChild>
        <w:div w:id="660812637">
          <w:marLeft w:val="0"/>
          <w:marRight w:val="0"/>
          <w:marTop w:val="0"/>
          <w:marBottom w:val="0"/>
          <w:divBdr>
            <w:top w:val="none" w:sz="0" w:space="0" w:color="auto"/>
            <w:left w:val="none" w:sz="0" w:space="0" w:color="auto"/>
            <w:bottom w:val="none" w:sz="0" w:space="0" w:color="auto"/>
            <w:right w:val="none" w:sz="0" w:space="0" w:color="auto"/>
          </w:divBdr>
        </w:div>
      </w:divsChild>
    </w:div>
    <w:div w:id="47803046">
      <w:bodyDiv w:val="1"/>
      <w:marLeft w:val="0"/>
      <w:marRight w:val="0"/>
      <w:marTop w:val="0"/>
      <w:marBottom w:val="0"/>
      <w:divBdr>
        <w:top w:val="none" w:sz="0" w:space="0" w:color="auto"/>
        <w:left w:val="none" w:sz="0" w:space="0" w:color="auto"/>
        <w:bottom w:val="none" w:sz="0" w:space="0" w:color="auto"/>
        <w:right w:val="none" w:sz="0" w:space="0" w:color="auto"/>
      </w:divBdr>
      <w:divsChild>
        <w:div w:id="1669165497">
          <w:marLeft w:val="0"/>
          <w:marRight w:val="0"/>
          <w:marTop w:val="0"/>
          <w:marBottom w:val="0"/>
          <w:divBdr>
            <w:top w:val="none" w:sz="0" w:space="0" w:color="auto"/>
            <w:left w:val="none" w:sz="0" w:space="0" w:color="auto"/>
            <w:bottom w:val="none" w:sz="0" w:space="0" w:color="auto"/>
            <w:right w:val="none" w:sz="0" w:space="0" w:color="auto"/>
          </w:divBdr>
        </w:div>
      </w:divsChild>
    </w:div>
    <w:div w:id="56050742">
      <w:bodyDiv w:val="1"/>
      <w:marLeft w:val="0"/>
      <w:marRight w:val="0"/>
      <w:marTop w:val="0"/>
      <w:marBottom w:val="0"/>
      <w:divBdr>
        <w:top w:val="none" w:sz="0" w:space="0" w:color="auto"/>
        <w:left w:val="none" w:sz="0" w:space="0" w:color="auto"/>
        <w:bottom w:val="none" w:sz="0" w:space="0" w:color="auto"/>
        <w:right w:val="none" w:sz="0" w:space="0" w:color="auto"/>
      </w:divBdr>
    </w:div>
    <w:div w:id="97605121">
      <w:bodyDiv w:val="1"/>
      <w:marLeft w:val="0"/>
      <w:marRight w:val="0"/>
      <w:marTop w:val="0"/>
      <w:marBottom w:val="0"/>
      <w:divBdr>
        <w:top w:val="none" w:sz="0" w:space="0" w:color="auto"/>
        <w:left w:val="none" w:sz="0" w:space="0" w:color="auto"/>
        <w:bottom w:val="none" w:sz="0" w:space="0" w:color="auto"/>
        <w:right w:val="none" w:sz="0" w:space="0" w:color="auto"/>
      </w:divBdr>
      <w:divsChild>
        <w:div w:id="1804079689">
          <w:marLeft w:val="0"/>
          <w:marRight w:val="0"/>
          <w:marTop w:val="0"/>
          <w:marBottom w:val="0"/>
          <w:divBdr>
            <w:top w:val="none" w:sz="0" w:space="0" w:color="auto"/>
            <w:left w:val="none" w:sz="0" w:space="0" w:color="auto"/>
            <w:bottom w:val="none" w:sz="0" w:space="0" w:color="auto"/>
            <w:right w:val="none" w:sz="0" w:space="0" w:color="auto"/>
          </w:divBdr>
        </w:div>
      </w:divsChild>
    </w:div>
    <w:div w:id="114175908">
      <w:bodyDiv w:val="1"/>
      <w:marLeft w:val="0"/>
      <w:marRight w:val="0"/>
      <w:marTop w:val="0"/>
      <w:marBottom w:val="0"/>
      <w:divBdr>
        <w:top w:val="none" w:sz="0" w:space="0" w:color="auto"/>
        <w:left w:val="none" w:sz="0" w:space="0" w:color="auto"/>
        <w:bottom w:val="none" w:sz="0" w:space="0" w:color="auto"/>
        <w:right w:val="none" w:sz="0" w:space="0" w:color="auto"/>
      </w:divBdr>
      <w:divsChild>
        <w:div w:id="226452377">
          <w:marLeft w:val="0"/>
          <w:marRight w:val="0"/>
          <w:marTop w:val="0"/>
          <w:marBottom w:val="0"/>
          <w:divBdr>
            <w:top w:val="none" w:sz="0" w:space="0" w:color="auto"/>
            <w:left w:val="none" w:sz="0" w:space="0" w:color="auto"/>
            <w:bottom w:val="none" w:sz="0" w:space="0" w:color="auto"/>
            <w:right w:val="none" w:sz="0" w:space="0" w:color="auto"/>
          </w:divBdr>
        </w:div>
      </w:divsChild>
    </w:div>
    <w:div w:id="135339261">
      <w:bodyDiv w:val="1"/>
      <w:marLeft w:val="0"/>
      <w:marRight w:val="0"/>
      <w:marTop w:val="0"/>
      <w:marBottom w:val="0"/>
      <w:divBdr>
        <w:top w:val="none" w:sz="0" w:space="0" w:color="auto"/>
        <w:left w:val="none" w:sz="0" w:space="0" w:color="auto"/>
        <w:bottom w:val="none" w:sz="0" w:space="0" w:color="auto"/>
        <w:right w:val="none" w:sz="0" w:space="0" w:color="auto"/>
      </w:divBdr>
      <w:divsChild>
        <w:div w:id="212809872">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94205146">
      <w:bodyDiv w:val="1"/>
      <w:marLeft w:val="0"/>
      <w:marRight w:val="0"/>
      <w:marTop w:val="0"/>
      <w:marBottom w:val="0"/>
      <w:divBdr>
        <w:top w:val="none" w:sz="0" w:space="0" w:color="auto"/>
        <w:left w:val="none" w:sz="0" w:space="0" w:color="auto"/>
        <w:bottom w:val="none" w:sz="0" w:space="0" w:color="auto"/>
        <w:right w:val="none" w:sz="0" w:space="0" w:color="auto"/>
      </w:divBdr>
      <w:divsChild>
        <w:div w:id="319969617">
          <w:marLeft w:val="0"/>
          <w:marRight w:val="0"/>
          <w:marTop w:val="0"/>
          <w:marBottom w:val="0"/>
          <w:divBdr>
            <w:top w:val="none" w:sz="0" w:space="0" w:color="auto"/>
            <w:left w:val="none" w:sz="0" w:space="0" w:color="auto"/>
            <w:bottom w:val="none" w:sz="0" w:space="0" w:color="auto"/>
            <w:right w:val="none" w:sz="0" w:space="0" w:color="auto"/>
          </w:divBdr>
        </w:div>
      </w:divsChild>
    </w:div>
    <w:div w:id="535238462">
      <w:bodyDiv w:val="1"/>
      <w:marLeft w:val="0"/>
      <w:marRight w:val="0"/>
      <w:marTop w:val="0"/>
      <w:marBottom w:val="0"/>
      <w:divBdr>
        <w:top w:val="none" w:sz="0" w:space="0" w:color="auto"/>
        <w:left w:val="none" w:sz="0" w:space="0" w:color="auto"/>
        <w:bottom w:val="none" w:sz="0" w:space="0" w:color="auto"/>
        <w:right w:val="none" w:sz="0" w:space="0" w:color="auto"/>
      </w:divBdr>
      <w:divsChild>
        <w:div w:id="6491284">
          <w:marLeft w:val="0"/>
          <w:marRight w:val="0"/>
          <w:marTop w:val="0"/>
          <w:marBottom w:val="0"/>
          <w:divBdr>
            <w:top w:val="none" w:sz="0" w:space="0" w:color="auto"/>
            <w:left w:val="none" w:sz="0" w:space="0" w:color="auto"/>
            <w:bottom w:val="none" w:sz="0" w:space="0" w:color="auto"/>
            <w:right w:val="none" w:sz="0" w:space="0" w:color="auto"/>
          </w:divBdr>
        </w:div>
      </w:divsChild>
    </w:div>
    <w:div w:id="574780976">
      <w:bodyDiv w:val="1"/>
      <w:marLeft w:val="0"/>
      <w:marRight w:val="0"/>
      <w:marTop w:val="0"/>
      <w:marBottom w:val="0"/>
      <w:divBdr>
        <w:top w:val="none" w:sz="0" w:space="0" w:color="auto"/>
        <w:left w:val="none" w:sz="0" w:space="0" w:color="auto"/>
        <w:bottom w:val="none" w:sz="0" w:space="0" w:color="auto"/>
        <w:right w:val="none" w:sz="0" w:space="0" w:color="auto"/>
      </w:divBdr>
      <w:divsChild>
        <w:div w:id="1681422829">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06176279">
      <w:bodyDiv w:val="1"/>
      <w:marLeft w:val="0"/>
      <w:marRight w:val="0"/>
      <w:marTop w:val="0"/>
      <w:marBottom w:val="0"/>
      <w:divBdr>
        <w:top w:val="none" w:sz="0" w:space="0" w:color="auto"/>
        <w:left w:val="none" w:sz="0" w:space="0" w:color="auto"/>
        <w:bottom w:val="none" w:sz="0" w:space="0" w:color="auto"/>
        <w:right w:val="none" w:sz="0" w:space="0" w:color="auto"/>
      </w:divBdr>
      <w:divsChild>
        <w:div w:id="1273324519">
          <w:marLeft w:val="0"/>
          <w:marRight w:val="0"/>
          <w:marTop w:val="0"/>
          <w:marBottom w:val="0"/>
          <w:divBdr>
            <w:top w:val="none" w:sz="0" w:space="0" w:color="auto"/>
            <w:left w:val="none" w:sz="0" w:space="0" w:color="auto"/>
            <w:bottom w:val="none" w:sz="0" w:space="0" w:color="auto"/>
            <w:right w:val="none" w:sz="0" w:space="0" w:color="auto"/>
          </w:divBdr>
        </w:div>
      </w:divsChild>
    </w:div>
    <w:div w:id="810441447">
      <w:bodyDiv w:val="1"/>
      <w:marLeft w:val="0"/>
      <w:marRight w:val="0"/>
      <w:marTop w:val="0"/>
      <w:marBottom w:val="0"/>
      <w:divBdr>
        <w:top w:val="none" w:sz="0" w:space="0" w:color="auto"/>
        <w:left w:val="none" w:sz="0" w:space="0" w:color="auto"/>
        <w:bottom w:val="none" w:sz="0" w:space="0" w:color="auto"/>
        <w:right w:val="none" w:sz="0" w:space="0" w:color="auto"/>
      </w:divBdr>
      <w:divsChild>
        <w:div w:id="2091612433">
          <w:marLeft w:val="0"/>
          <w:marRight w:val="0"/>
          <w:marTop w:val="0"/>
          <w:marBottom w:val="0"/>
          <w:divBdr>
            <w:top w:val="none" w:sz="0" w:space="0" w:color="auto"/>
            <w:left w:val="none" w:sz="0" w:space="0" w:color="auto"/>
            <w:bottom w:val="none" w:sz="0" w:space="0" w:color="auto"/>
            <w:right w:val="none" w:sz="0" w:space="0" w:color="auto"/>
          </w:divBdr>
        </w:div>
      </w:divsChild>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64369177">
      <w:bodyDiv w:val="1"/>
      <w:marLeft w:val="0"/>
      <w:marRight w:val="0"/>
      <w:marTop w:val="0"/>
      <w:marBottom w:val="0"/>
      <w:divBdr>
        <w:top w:val="none" w:sz="0" w:space="0" w:color="auto"/>
        <w:left w:val="none" w:sz="0" w:space="0" w:color="auto"/>
        <w:bottom w:val="none" w:sz="0" w:space="0" w:color="auto"/>
        <w:right w:val="none" w:sz="0" w:space="0" w:color="auto"/>
      </w:divBdr>
      <w:divsChild>
        <w:div w:id="439958360">
          <w:marLeft w:val="0"/>
          <w:marRight w:val="0"/>
          <w:marTop w:val="0"/>
          <w:marBottom w:val="0"/>
          <w:divBdr>
            <w:top w:val="none" w:sz="0" w:space="0" w:color="auto"/>
            <w:left w:val="none" w:sz="0" w:space="0" w:color="auto"/>
            <w:bottom w:val="none" w:sz="0" w:space="0" w:color="auto"/>
            <w:right w:val="none" w:sz="0" w:space="0" w:color="auto"/>
          </w:divBdr>
        </w:div>
      </w:divsChild>
    </w:div>
    <w:div w:id="883367577">
      <w:bodyDiv w:val="1"/>
      <w:marLeft w:val="0"/>
      <w:marRight w:val="0"/>
      <w:marTop w:val="0"/>
      <w:marBottom w:val="0"/>
      <w:divBdr>
        <w:top w:val="none" w:sz="0" w:space="0" w:color="auto"/>
        <w:left w:val="none" w:sz="0" w:space="0" w:color="auto"/>
        <w:bottom w:val="none" w:sz="0" w:space="0" w:color="auto"/>
        <w:right w:val="none" w:sz="0" w:space="0" w:color="auto"/>
      </w:divBdr>
      <w:divsChild>
        <w:div w:id="622342752">
          <w:marLeft w:val="0"/>
          <w:marRight w:val="0"/>
          <w:marTop w:val="0"/>
          <w:marBottom w:val="0"/>
          <w:divBdr>
            <w:top w:val="none" w:sz="0" w:space="0" w:color="auto"/>
            <w:left w:val="none" w:sz="0" w:space="0" w:color="auto"/>
            <w:bottom w:val="none" w:sz="0" w:space="0" w:color="auto"/>
            <w:right w:val="none" w:sz="0" w:space="0" w:color="auto"/>
          </w:divBdr>
        </w:div>
      </w:divsChild>
    </w:div>
    <w:div w:id="937565241">
      <w:bodyDiv w:val="1"/>
      <w:marLeft w:val="0"/>
      <w:marRight w:val="0"/>
      <w:marTop w:val="0"/>
      <w:marBottom w:val="0"/>
      <w:divBdr>
        <w:top w:val="none" w:sz="0" w:space="0" w:color="auto"/>
        <w:left w:val="none" w:sz="0" w:space="0" w:color="auto"/>
        <w:bottom w:val="none" w:sz="0" w:space="0" w:color="auto"/>
        <w:right w:val="none" w:sz="0" w:space="0" w:color="auto"/>
      </w:divBdr>
      <w:divsChild>
        <w:div w:id="1527325316">
          <w:marLeft w:val="0"/>
          <w:marRight w:val="0"/>
          <w:marTop w:val="0"/>
          <w:marBottom w:val="0"/>
          <w:divBdr>
            <w:top w:val="none" w:sz="0" w:space="0" w:color="auto"/>
            <w:left w:val="none" w:sz="0" w:space="0" w:color="auto"/>
            <w:bottom w:val="none" w:sz="0" w:space="0" w:color="auto"/>
            <w:right w:val="none" w:sz="0" w:space="0" w:color="auto"/>
          </w:divBdr>
        </w:div>
      </w:divsChild>
    </w:div>
    <w:div w:id="987784438">
      <w:bodyDiv w:val="1"/>
      <w:marLeft w:val="0"/>
      <w:marRight w:val="0"/>
      <w:marTop w:val="0"/>
      <w:marBottom w:val="0"/>
      <w:divBdr>
        <w:top w:val="none" w:sz="0" w:space="0" w:color="auto"/>
        <w:left w:val="none" w:sz="0" w:space="0" w:color="auto"/>
        <w:bottom w:val="none" w:sz="0" w:space="0" w:color="auto"/>
        <w:right w:val="none" w:sz="0" w:space="0" w:color="auto"/>
      </w:divBdr>
      <w:divsChild>
        <w:div w:id="371851349">
          <w:marLeft w:val="0"/>
          <w:marRight w:val="0"/>
          <w:marTop w:val="0"/>
          <w:marBottom w:val="0"/>
          <w:divBdr>
            <w:top w:val="none" w:sz="0" w:space="0" w:color="auto"/>
            <w:left w:val="none" w:sz="0" w:space="0" w:color="auto"/>
            <w:bottom w:val="none" w:sz="0" w:space="0" w:color="auto"/>
            <w:right w:val="none" w:sz="0" w:space="0" w:color="auto"/>
          </w:divBdr>
          <w:divsChild>
            <w:div w:id="1459029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9016663">
      <w:bodyDiv w:val="1"/>
      <w:marLeft w:val="0"/>
      <w:marRight w:val="0"/>
      <w:marTop w:val="0"/>
      <w:marBottom w:val="0"/>
      <w:divBdr>
        <w:top w:val="none" w:sz="0" w:space="0" w:color="auto"/>
        <w:left w:val="none" w:sz="0" w:space="0" w:color="auto"/>
        <w:bottom w:val="none" w:sz="0" w:space="0" w:color="auto"/>
        <w:right w:val="none" w:sz="0" w:space="0" w:color="auto"/>
      </w:divBdr>
      <w:divsChild>
        <w:div w:id="82189435">
          <w:marLeft w:val="0"/>
          <w:marRight w:val="0"/>
          <w:marTop w:val="0"/>
          <w:marBottom w:val="0"/>
          <w:divBdr>
            <w:top w:val="none" w:sz="0" w:space="0" w:color="auto"/>
            <w:left w:val="none" w:sz="0" w:space="0" w:color="auto"/>
            <w:bottom w:val="none" w:sz="0" w:space="0" w:color="auto"/>
            <w:right w:val="none" w:sz="0" w:space="0" w:color="auto"/>
          </w:divBdr>
        </w:div>
      </w:divsChild>
    </w:div>
    <w:div w:id="1244611279">
      <w:bodyDiv w:val="1"/>
      <w:marLeft w:val="0"/>
      <w:marRight w:val="0"/>
      <w:marTop w:val="0"/>
      <w:marBottom w:val="0"/>
      <w:divBdr>
        <w:top w:val="none" w:sz="0" w:space="0" w:color="auto"/>
        <w:left w:val="none" w:sz="0" w:space="0" w:color="auto"/>
        <w:bottom w:val="none" w:sz="0" w:space="0" w:color="auto"/>
        <w:right w:val="none" w:sz="0" w:space="0" w:color="auto"/>
      </w:divBdr>
      <w:divsChild>
        <w:div w:id="1154839075">
          <w:marLeft w:val="0"/>
          <w:marRight w:val="0"/>
          <w:marTop w:val="0"/>
          <w:marBottom w:val="0"/>
          <w:divBdr>
            <w:top w:val="none" w:sz="0" w:space="0" w:color="auto"/>
            <w:left w:val="none" w:sz="0" w:space="0" w:color="auto"/>
            <w:bottom w:val="none" w:sz="0" w:space="0" w:color="auto"/>
            <w:right w:val="none" w:sz="0" w:space="0" w:color="auto"/>
          </w:divBdr>
        </w:div>
      </w:divsChild>
    </w:div>
    <w:div w:id="1248463346">
      <w:bodyDiv w:val="1"/>
      <w:marLeft w:val="0"/>
      <w:marRight w:val="0"/>
      <w:marTop w:val="0"/>
      <w:marBottom w:val="0"/>
      <w:divBdr>
        <w:top w:val="none" w:sz="0" w:space="0" w:color="auto"/>
        <w:left w:val="none" w:sz="0" w:space="0" w:color="auto"/>
        <w:bottom w:val="none" w:sz="0" w:space="0" w:color="auto"/>
        <w:right w:val="none" w:sz="0" w:space="0" w:color="auto"/>
      </w:divBdr>
      <w:divsChild>
        <w:div w:id="1279526614">
          <w:marLeft w:val="0"/>
          <w:marRight w:val="0"/>
          <w:marTop w:val="0"/>
          <w:marBottom w:val="0"/>
          <w:divBdr>
            <w:top w:val="none" w:sz="0" w:space="0" w:color="auto"/>
            <w:left w:val="none" w:sz="0" w:space="0" w:color="auto"/>
            <w:bottom w:val="none" w:sz="0" w:space="0" w:color="auto"/>
            <w:right w:val="none" w:sz="0" w:space="0" w:color="auto"/>
          </w:divBdr>
        </w:div>
      </w:divsChild>
    </w:div>
    <w:div w:id="1299804402">
      <w:bodyDiv w:val="1"/>
      <w:marLeft w:val="0"/>
      <w:marRight w:val="0"/>
      <w:marTop w:val="0"/>
      <w:marBottom w:val="0"/>
      <w:divBdr>
        <w:top w:val="none" w:sz="0" w:space="0" w:color="auto"/>
        <w:left w:val="none" w:sz="0" w:space="0" w:color="auto"/>
        <w:bottom w:val="none" w:sz="0" w:space="0" w:color="auto"/>
        <w:right w:val="none" w:sz="0" w:space="0" w:color="auto"/>
      </w:divBdr>
      <w:divsChild>
        <w:div w:id="462885888">
          <w:marLeft w:val="0"/>
          <w:marRight w:val="0"/>
          <w:marTop w:val="0"/>
          <w:marBottom w:val="0"/>
          <w:divBdr>
            <w:top w:val="none" w:sz="0" w:space="0" w:color="auto"/>
            <w:left w:val="none" w:sz="0" w:space="0" w:color="auto"/>
            <w:bottom w:val="none" w:sz="0" w:space="0" w:color="auto"/>
            <w:right w:val="none" w:sz="0" w:space="0" w:color="auto"/>
          </w:divBdr>
        </w:div>
      </w:divsChild>
    </w:div>
    <w:div w:id="1322659986">
      <w:bodyDiv w:val="1"/>
      <w:marLeft w:val="0"/>
      <w:marRight w:val="0"/>
      <w:marTop w:val="0"/>
      <w:marBottom w:val="0"/>
      <w:divBdr>
        <w:top w:val="none" w:sz="0" w:space="0" w:color="auto"/>
        <w:left w:val="none" w:sz="0" w:space="0" w:color="auto"/>
        <w:bottom w:val="none" w:sz="0" w:space="0" w:color="auto"/>
        <w:right w:val="none" w:sz="0" w:space="0" w:color="auto"/>
      </w:divBdr>
      <w:divsChild>
        <w:div w:id="1353535419">
          <w:marLeft w:val="0"/>
          <w:marRight w:val="0"/>
          <w:marTop w:val="0"/>
          <w:marBottom w:val="0"/>
          <w:divBdr>
            <w:top w:val="none" w:sz="0" w:space="0" w:color="auto"/>
            <w:left w:val="none" w:sz="0" w:space="0" w:color="auto"/>
            <w:bottom w:val="none" w:sz="0" w:space="0" w:color="auto"/>
            <w:right w:val="none" w:sz="0" w:space="0" w:color="auto"/>
          </w:divBdr>
        </w:div>
      </w:divsChild>
    </w:div>
    <w:div w:id="1411807782">
      <w:bodyDiv w:val="1"/>
      <w:marLeft w:val="0"/>
      <w:marRight w:val="0"/>
      <w:marTop w:val="0"/>
      <w:marBottom w:val="0"/>
      <w:divBdr>
        <w:top w:val="none" w:sz="0" w:space="0" w:color="auto"/>
        <w:left w:val="none" w:sz="0" w:space="0" w:color="auto"/>
        <w:bottom w:val="none" w:sz="0" w:space="0" w:color="auto"/>
        <w:right w:val="none" w:sz="0" w:space="0" w:color="auto"/>
      </w:divBdr>
      <w:divsChild>
        <w:div w:id="464658656">
          <w:marLeft w:val="0"/>
          <w:marRight w:val="0"/>
          <w:marTop w:val="0"/>
          <w:marBottom w:val="0"/>
          <w:divBdr>
            <w:top w:val="none" w:sz="0" w:space="0" w:color="auto"/>
            <w:left w:val="none" w:sz="0" w:space="0" w:color="auto"/>
            <w:bottom w:val="none" w:sz="0" w:space="0" w:color="auto"/>
            <w:right w:val="none" w:sz="0" w:space="0" w:color="auto"/>
          </w:divBdr>
        </w:div>
      </w:divsChild>
    </w:div>
    <w:div w:id="1651442583">
      <w:bodyDiv w:val="1"/>
      <w:marLeft w:val="0"/>
      <w:marRight w:val="0"/>
      <w:marTop w:val="0"/>
      <w:marBottom w:val="0"/>
      <w:divBdr>
        <w:top w:val="none" w:sz="0" w:space="0" w:color="auto"/>
        <w:left w:val="none" w:sz="0" w:space="0" w:color="auto"/>
        <w:bottom w:val="none" w:sz="0" w:space="0" w:color="auto"/>
        <w:right w:val="none" w:sz="0" w:space="0" w:color="auto"/>
      </w:divBdr>
      <w:divsChild>
        <w:div w:id="717707636">
          <w:marLeft w:val="0"/>
          <w:marRight w:val="0"/>
          <w:marTop w:val="0"/>
          <w:marBottom w:val="0"/>
          <w:divBdr>
            <w:top w:val="none" w:sz="0" w:space="0" w:color="auto"/>
            <w:left w:val="none" w:sz="0" w:space="0" w:color="auto"/>
            <w:bottom w:val="none" w:sz="0" w:space="0" w:color="auto"/>
            <w:right w:val="none" w:sz="0" w:space="0" w:color="auto"/>
          </w:divBdr>
        </w:div>
      </w:divsChild>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75914979">
      <w:bodyDiv w:val="1"/>
      <w:marLeft w:val="0"/>
      <w:marRight w:val="0"/>
      <w:marTop w:val="0"/>
      <w:marBottom w:val="0"/>
      <w:divBdr>
        <w:top w:val="none" w:sz="0" w:space="0" w:color="auto"/>
        <w:left w:val="none" w:sz="0" w:space="0" w:color="auto"/>
        <w:bottom w:val="none" w:sz="0" w:space="0" w:color="auto"/>
        <w:right w:val="none" w:sz="0" w:space="0" w:color="auto"/>
      </w:divBdr>
      <w:divsChild>
        <w:div w:id="579019174">
          <w:marLeft w:val="0"/>
          <w:marRight w:val="0"/>
          <w:marTop w:val="0"/>
          <w:marBottom w:val="0"/>
          <w:divBdr>
            <w:top w:val="none" w:sz="0" w:space="0" w:color="auto"/>
            <w:left w:val="none" w:sz="0" w:space="0" w:color="auto"/>
            <w:bottom w:val="none" w:sz="0" w:space="0" w:color="auto"/>
            <w:right w:val="none" w:sz="0" w:space="0" w:color="auto"/>
          </w:divBdr>
        </w:div>
      </w:divsChild>
    </w:div>
    <w:div w:id="1769502665">
      <w:bodyDiv w:val="1"/>
      <w:marLeft w:val="0"/>
      <w:marRight w:val="0"/>
      <w:marTop w:val="0"/>
      <w:marBottom w:val="0"/>
      <w:divBdr>
        <w:top w:val="none" w:sz="0" w:space="0" w:color="auto"/>
        <w:left w:val="none" w:sz="0" w:space="0" w:color="auto"/>
        <w:bottom w:val="none" w:sz="0" w:space="0" w:color="auto"/>
        <w:right w:val="none" w:sz="0" w:space="0" w:color="auto"/>
      </w:divBdr>
      <w:divsChild>
        <w:div w:id="173039722">
          <w:marLeft w:val="0"/>
          <w:marRight w:val="0"/>
          <w:marTop w:val="0"/>
          <w:marBottom w:val="0"/>
          <w:divBdr>
            <w:top w:val="none" w:sz="0" w:space="0" w:color="auto"/>
            <w:left w:val="none" w:sz="0" w:space="0" w:color="auto"/>
            <w:bottom w:val="none" w:sz="0" w:space="0" w:color="auto"/>
            <w:right w:val="none" w:sz="0" w:space="0" w:color="auto"/>
          </w:divBdr>
        </w:div>
      </w:divsChild>
    </w:div>
    <w:div w:id="1788235681">
      <w:bodyDiv w:val="1"/>
      <w:marLeft w:val="0"/>
      <w:marRight w:val="0"/>
      <w:marTop w:val="0"/>
      <w:marBottom w:val="0"/>
      <w:divBdr>
        <w:top w:val="none" w:sz="0" w:space="0" w:color="auto"/>
        <w:left w:val="none" w:sz="0" w:space="0" w:color="auto"/>
        <w:bottom w:val="none" w:sz="0" w:space="0" w:color="auto"/>
        <w:right w:val="none" w:sz="0" w:space="0" w:color="auto"/>
      </w:divBdr>
      <w:divsChild>
        <w:div w:id="1188059959">
          <w:marLeft w:val="0"/>
          <w:marRight w:val="0"/>
          <w:marTop w:val="0"/>
          <w:marBottom w:val="0"/>
          <w:divBdr>
            <w:top w:val="none" w:sz="0" w:space="0" w:color="auto"/>
            <w:left w:val="none" w:sz="0" w:space="0" w:color="auto"/>
            <w:bottom w:val="none" w:sz="0" w:space="0" w:color="auto"/>
            <w:right w:val="none" w:sz="0" w:space="0" w:color="auto"/>
          </w:divBdr>
        </w:div>
      </w:divsChild>
    </w:div>
    <w:div w:id="1913737025">
      <w:bodyDiv w:val="1"/>
      <w:marLeft w:val="0"/>
      <w:marRight w:val="0"/>
      <w:marTop w:val="0"/>
      <w:marBottom w:val="0"/>
      <w:divBdr>
        <w:top w:val="none" w:sz="0" w:space="0" w:color="auto"/>
        <w:left w:val="none" w:sz="0" w:space="0" w:color="auto"/>
        <w:bottom w:val="none" w:sz="0" w:space="0" w:color="auto"/>
        <w:right w:val="none" w:sz="0" w:space="0" w:color="auto"/>
      </w:divBdr>
    </w:div>
    <w:div w:id="2008441604">
      <w:bodyDiv w:val="1"/>
      <w:marLeft w:val="0"/>
      <w:marRight w:val="0"/>
      <w:marTop w:val="0"/>
      <w:marBottom w:val="0"/>
      <w:divBdr>
        <w:top w:val="none" w:sz="0" w:space="0" w:color="auto"/>
        <w:left w:val="none" w:sz="0" w:space="0" w:color="auto"/>
        <w:bottom w:val="none" w:sz="0" w:space="0" w:color="auto"/>
        <w:right w:val="none" w:sz="0" w:space="0" w:color="auto"/>
      </w:divBdr>
      <w:divsChild>
        <w:div w:id="616571025">
          <w:marLeft w:val="0"/>
          <w:marRight w:val="0"/>
          <w:marTop w:val="0"/>
          <w:marBottom w:val="0"/>
          <w:divBdr>
            <w:top w:val="none" w:sz="0" w:space="0" w:color="auto"/>
            <w:left w:val="none" w:sz="0" w:space="0" w:color="auto"/>
            <w:bottom w:val="none" w:sz="0" w:space="0" w:color="auto"/>
            <w:right w:val="none" w:sz="0" w:space="0" w:color="auto"/>
          </w:divBdr>
        </w:div>
      </w:divsChild>
    </w:div>
    <w:div w:id="2050949880">
      <w:bodyDiv w:val="1"/>
      <w:marLeft w:val="0"/>
      <w:marRight w:val="0"/>
      <w:marTop w:val="0"/>
      <w:marBottom w:val="0"/>
      <w:divBdr>
        <w:top w:val="none" w:sz="0" w:space="0" w:color="auto"/>
        <w:left w:val="none" w:sz="0" w:space="0" w:color="auto"/>
        <w:bottom w:val="none" w:sz="0" w:space="0" w:color="auto"/>
        <w:right w:val="none" w:sz="0" w:space="0" w:color="auto"/>
      </w:divBdr>
      <w:divsChild>
        <w:div w:id="1541282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mailto:enquiries@ofsted.gov.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itizensadvice.org.uk/about-us/contact-u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hyperlink" Target="http://www.gov.uk/complain-about-school" TargetMode="External"/><Relationship Id="rId10" Type="http://schemas.openxmlformats.org/officeDocument/2006/relationships/hyperlink" Target="https://www.gov.uk/government/publications/school-complaints-procedure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legislation.gov.uk/ukpga/2002/32/section/29" TargetMode="External"/><Relationship Id="rId14" Type="http://schemas.openxmlformats.org/officeDocument/2006/relationships/hyperlink" Target="mailto:office@elmwoodinfants.co.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5C07F53-A884-4EED-A6BB-86884482C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21</Pages>
  <Words>6277</Words>
  <Characters>35784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41978</CharactersWithSpaces>
  <SharedDoc>false</SharedDoc>
  <HLinks>
    <vt:vector size="144" baseType="variant">
      <vt:variant>
        <vt:i4>6553646</vt:i4>
      </vt:variant>
      <vt:variant>
        <vt:i4>108</vt:i4>
      </vt:variant>
      <vt:variant>
        <vt:i4>0</vt:i4>
      </vt:variant>
      <vt:variant>
        <vt:i4>5</vt:i4>
      </vt:variant>
      <vt:variant>
        <vt:lpwstr>https://www.citizensadvice.org.uk/</vt:lpwstr>
      </vt:variant>
      <vt:variant>
        <vt:lpwstr/>
      </vt:variant>
      <vt:variant>
        <vt:i4>8257642</vt:i4>
      </vt:variant>
      <vt:variant>
        <vt:i4>105</vt:i4>
      </vt:variant>
      <vt:variant>
        <vt:i4>0</vt:i4>
      </vt:variant>
      <vt:variant>
        <vt:i4>5</vt:i4>
      </vt:variant>
      <vt:variant>
        <vt:lpwstr>http://www.gov.uk/complain-about-school</vt:lpwstr>
      </vt:variant>
      <vt:variant>
        <vt:lpwstr/>
      </vt:variant>
      <vt:variant>
        <vt:i4>3932266</vt:i4>
      </vt:variant>
      <vt:variant>
        <vt:i4>102</vt:i4>
      </vt:variant>
      <vt:variant>
        <vt:i4>0</vt:i4>
      </vt:variant>
      <vt:variant>
        <vt:i4>5</vt:i4>
      </vt:variant>
      <vt:variant>
        <vt:lpwstr>https://www.gov.uk/government/organisations/ofsted</vt:lpwstr>
      </vt:variant>
      <vt:variant>
        <vt:lpwstr>org-contacts</vt:lpwstr>
      </vt:variant>
      <vt:variant>
        <vt:i4>7864340</vt:i4>
      </vt:variant>
      <vt:variant>
        <vt:i4>99</vt:i4>
      </vt:variant>
      <vt:variant>
        <vt:i4>0</vt:i4>
      </vt:variant>
      <vt:variant>
        <vt:i4>5</vt:i4>
      </vt:variant>
      <vt:variant>
        <vt:lpwstr>mailto:enquiries@ofsted.gov.uk</vt:lpwstr>
      </vt:variant>
      <vt:variant>
        <vt:lpwstr/>
      </vt:variant>
      <vt:variant>
        <vt:i4>4194317</vt:i4>
      </vt:variant>
      <vt:variant>
        <vt:i4>96</vt:i4>
      </vt:variant>
      <vt:variant>
        <vt:i4>0</vt:i4>
      </vt:variant>
      <vt:variant>
        <vt:i4>5</vt:i4>
      </vt:variant>
      <vt:variant>
        <vt:lpwstr>https://www.gov.uk/government/publications/early-years-foundation-stage-framework--2</vt:lpwstr>
      </vt:variant>
      <vt:variant>
        <vt:lpwstr/>
      </vt:variant>
      <vt:variant>
        <vt:i4>7274617</vt:i4>
      </vt:variant>
      <vt:variant>
        <vt:i4>93</vt:i4>
      </vt:variant>
      <vt:variant>
        <vt:i4>0</vt:i4>
      </vt:variant>
      <vt:variant>
        <vt:i4>5</vt:i4>
      </vt:variant>
      <vt:variant>
        <vt:lpwstr>https://www.gov.uk/government/publications/school-complaints-procedures</vt:lpwstr>
      </vt:variant>
      <vt:variant>
        <vt:lpwstr/>
      </vt:variant>
      <vt:variant>
        <vt:i4>2818161</vt:i4>
      </vt:variant>
      <vt:variant>
        <vt:i4>90</vt:i4>
      </vt:variant>
      <vt:variant>
        <vt:i4>0</vt:i4>
      </vt:variant>
      <vt:variant>
        <vt:i4>5</vt:i4>
      </vt:variant>
      <vt:variant>
        <vt:lpwstr>http://www.legislation.gov.uk/ukpga/2002/32/section/29</vt:lpwstr>
      </vt:variant>
      <vt:variant>
        <vt:lpwstr/>
      </vt:variant>
      <vt:variant>
        <vt:i4>1310768</vt:i4>
      </vt:variant>
      <vt:variant>
        <vt:i4>83</vt:i4>
      </vt:variant>
      <vt:variant>
        <vt:i4>0</vt:i4>
      </vt:variant>
      <vt:variant>
        <vt:i4>5</vt:i4>
      </vt:variant>
      <vt:variant>
        <vt:lpwstr/>
      </vt:variant>
      <vt:variant>
        <vt:lpwstr>_Toc170392856</vt:lpwstr>
      </vt:variant>
      <vt:variant>
        <vt:i4>1310768</vt:i4>
      </vt:variant>
      <vt:variant>
        <vt:i4>77</vt:i4>
      </vt:variant>
      <vt:variant>
        <vt:i4>0</vt:i4>
      </vt:variant>
      <vt:variant>
        <vt:i4>5</vt:i4>
      </vt:variant>
      <vt:variant>
        <vt:lpwstr/>
      </vt:variant>
      <vt:variant>
        <vt:lpwstr>_Toc170392855</vt:lpwstr>
      </vt:variant>
      <vt:variant>
        <vt:i4>1310768</vt:i4>
      </vt:variant>
      <vt:variant>
        <vt:i4>71</vt:i4>
      </vt:variant>
      <vt:variant>
        <vt:i4>0</vt:i4>
      </vt:variant>
      <vt:variant>
        <vt:i4>5</vt:i4>
      </vt:variant>
      <vt:variant>
        <vt:lpwstr/>
      </vt:variant>
      <vt:variant>
        <vt:lpwstr>_Toc170392854</vt:lpwstr>
      </vt:variant>
      <vt:variant>
        <vt:i4>1310768</vt:i4>
      </vt:variant>
      <vt:variant>
        <vt:i4>65</vt:i4>
      </vt:variant>
      <vt:variant>
        <vt:i4>0</vt:i4>
      </vt:variant>
      <vt:variant>
        <vt:i4>5</vt:i4>
      </vt:variant>
      <vt:variant>
        <vt:lpwstr/>
      </vt:variant>
      <vt:variant>
        <vt:lpwstr>_Toc170392853</vt:lpwstr>
      </vt:variant>
      <vt:variant>
        <vt:i4>1310768</vt:i4>
      </vt:variant>
      <vt:variant>
        <vt:i4>59</vt:i4>
      </vt:variant>
      <vt:variant>
        <vt:i4>0</vt:i4>
      </vt:variant>
      <vt:variant>
        <vt:i4>5</vt:i4>
      </vt:variant>
      <vt:variant>
        <vt:lpwstr/>
      </vt:variant>
      <vt:variant>
        <vt:lpwstr>_Toc170392852</vt:lpwstr>
      </vt:variant>
      <vt:variant>
        <vt:i4>1310768</vt:i4>
      </vt:variant>
      <vt:variant>
        <vt:i4>53</vt:i4>
      </vt:variant>
      <vt:variant>
        <vt:i4>0</vt:i4>
      </vt:variant>
      <vt:variant>
        <vt:i4>5</vt:i4>
      </vt:variant>
      <vt:variant>
        <vt:lpwstr/>
      </vt:variant>
      <vt:variant>
        <vt:lpwstr>_Toc170392851</vt:lpwstr>
      </vt:variant>
      <vt:variant>
        <vt:i4>1310768</vt:i4>
      </vt:variant>
      <vt:variant>
        <vt:i4>47</vt:i4>
      </vt:variant>
      <vt:variant>
        <vt:i4>0</vt:i4>
      </vt:variant>
      <vt:variant>
        <vt:i4>5</vt:i4>
      </vt:variant>
      <vt:variant>
        <vt:lpwstr/>
      </vt:variant>
      <vt:variant>
        <vt:lpwstr>_Toc170392850</vt:lpwstr>
      </vt:variant>
      <vt:variant>
        <vt:i4>1376304</vt:i4>
      </vt:variant>
      <vt:variant>
        <vt:i4>41</vt:i4>
      </vt:variant>
      <vt:variant>
        <vt:i4>0</vt:i4>
      </vt:variant>
      <vt:variant>
        <vt:i4>5</vt:i4>
      </vt:variant>
      <vt:variant>
        <vt:lpwstr/>
      </vt:variant>
      <vt:variant>
        <vt:lpwstr>_Toc170392849</vt:lpwstr>
      </vt:variant>
      <vt:variant>
        <vt:i4>1376304</vt:i4>
      </vt:variant>
      <vt:variant>
        <vt:i4>35</vt:i4>
      </vt:variant>
      <vt:variant>
        <vt:i4>0</vt:i4>
      </vt:variant>
      <vt:variant>
        <vt:i4>5</vt:i4>
      </vt:variant>
      <vt:variant>
        <vt:lpwstr/>
      </vt:variant>
      <vt:variant>
        <vt:lpwstr>_Toc170392848</vt:lpwstr>
      </vt:variant>
      <vt:variant>
        <vt:i4>1376304</vt:i4>
      </vt:variant>
      <vt:variant>
        <vt:i4>29</vt:i4>
      </vt:variant>
      <vt:variant>
        <vt:i4>0</vt:i4>
      </vt:variant>
      <vt:variant>
        <vt:i4>5</vt:i4>
      </vt:variant>
      <vt:variant>
        <vt:lpwstr/>
      </vt:variant>
      <vt:variant>
        <vt:lpwstr>_Toc170392847</vt:lpwstr>
      </vt:variant>
      <vt:variant>
        <vt:i4>1376304</vt:i4>
      </vt:variant>
      <vt:variant>
        <vt:i4>23</vt:i4>
      </vt:variant>
      <vt:variant>
        <vt:i4>0</vt:i4>
      </vt:variant>
      <vt:variant>
        <vt:i4>5</vt:i4>
      </vt:variant>
      <vt:variant>
        <vt:lpwstr/>
      </vt:variant>
      <vt:variant>
        <vt:lpwstr>_Toc170392846</vt:lpwstr>
      </vt:variant>
      <vt:variant>
        <vt:i4>1376304</vt:i4>
      </vt:variant>
      <vt:variant>
        <vt:i4>17</vt:i4>
      </vt:variant>
      <vt:variant>
        <vt:i4>0</vt:i4>
      </vt:variant>
      <vt:variant>
        <vt:i4>5</vt:i4>
      </vt:variant>
      <vt:variant>
        <vt:lpwstr/>
      </vt:variant>
      <vt:variant>
        <vt:lpwstr>_Toc170392845</vt:lpwstr>
      </vt:variant>
      <vt:variant>
        <vt:i4>1376304</vt:i4>
      </vt:variant>
      <vt:variant>
        <vt:i4>11</vt:i4>
      </vt:variant>
      <vt:variant>
        <vt:i4>0</vt:i4>
      </vt:variant>
      <vt:variant>
        <vt:i4>5</vt:i4>
      </vt:variant>
      <vt:variant>
        <vt:lpwstr/>
      </vt:variant>
      <vt:variant>
        <vt:lpwstr>_Toc170392844</vt:lpwstr>
      </vt:variant>
      <vt:variant>
        <vt:i4>1376304</vt:i4>
      </vt:variant>
      <vt:variant>
        <vt:i4>5</vt:i4>
      </vt:variant>
      <vt:variant>
        <vt:i4>0</vt:i4>
      </vt:variant>
      <vt:variant>
        <vt:i4>5</vt:i4>
      </vt:variant>
      <vt:variant>
        <vt:lpwstr/>
      </vt:variant>
      <vt:variant>
        <vt:lpwstr>_Toc170392843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Helen Hayes</cp:lastModifiedBy>
  <cp:revision>19</cp:revision>
  <cp:lastPrinted>2018-10-02T14:43:00Z</cp:lastPrinted>
  <dcterms:created xsi:type="dcterms:W3CDTF">2026-06-05T09:03:00Z</dcterms:created>
  <dcterms:modified xsi:type="dcterms:W3CDTF">2026-07-14T14:56:00Z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43443050</vt:i4>
  </property>
</Properties>
</file>