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0B82" w14:textId="77777777" w:rsidR="00F97BE7" w:rsidRPr="009F0712" w:rsidRDefault="00F97BE7" w:rsidP="009F0712">
      <w:pPr>
        <w:jc w:val="center"/>
        <w:rPr>
          <w:rFonts w:ascii="Kristen ITC" w:hAnsi="Kristen ITC" w:cstheme="minorHAnsi"/>
          <w:sz w:val="72"/>
          <w:szCs w:val="72"/>
        </w:rPr>
      </w:pPr>
      <w:r w:rsidRPr="009F0712">
        <w:rPr>
          <w:rFonts w:ascii="Kristen ITC" w:hAnsi="Kristen ITC" w:cstheme="minorHAnsi"/>
          <w:sz w:val="72"/>
          <w:szCs w:val="72"/>
        </w:rPr>
        <w:t>Elmwood Infant and Nursery School</w:t>
      </w:r>
    </w:p>
    <w:p w14:paraId="72A8612D" w14:textId="77777777" w:rsidR="00F97BE7" w:rsidRPr="005B55F0" w:rsidRDefault="009F0712" w:rsidP="00F97BE7">
      <w:pPr>
        <w:jc w:val="center"/>
        <w:rPr>
          <w:rFonts w:ascii="SassoonPrimaryInfant" w:hAnsi="SassoonPrimaryInfant" w:cs="Kristen ITC"/>
          <w:sz w:val="52"/>
          <w:szCs w:val="52"/>
        </w:rPr>
      </w:pPr>
      <w:r w:rsidRPr="00523D66">
        <w:rPr>
          <w:rFonts w:ascii="Comic Sans MS" w:hAnsi="Comic Sans MS" w:cs="Comic Sans MS"/>
          <w:noProof/>
          <w:sz w:val="28"/>
          <w:szCs w:val="28"/>
          <w:lang w:eastAsia="en-GB"/>
        </w:rPr>
        <w:drawing>
          <wp:anchor distT="0" distB="0" distL="114300" distR="114300" simplePos="0" relativeHeight="251658240" behindDoc="0" locked="0" layoutInCell="1" allowOverlap="1" wp14:anchorId="15CE051F" wp14:editId="1BA72D09">
            <wp:simplePos x="0" y="0"/>
            <wp:positionH relativeFrom="column">
              <wp:posOffset>1104900</wp:posOffset>
            </wp:positionH>
            <wp:positionV relativeFrom="paragraph">
              <wp:posOffset>327660</wp:posOffset>
            </wp:positionV>
            <wp:extent cx="3378200" cy="337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337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4EB37" w14:textId="77777777" w:rsidR="009F0712" w:rsidRDefault="005B55F0" w:rsidP="00F97BE7">
      <w:pPr>
        <w:jc w:val="center"/>
        <w:rPr>
          <w:rFonts w:ascii="SassoonPrimaryInfant" w:hAnsi="SassoonPrimaryInfant" w:cs="Kristen ITC"/>
          <w:sz w:val="52"/>
          <w:szCs w:val="52"/>
        </w:rPr>
      </w:pPr>
      <w:r w:rsidRPr="005B55F0">
        <w:rPr>
          <w:rFonts w:ascii="SassoonPrimaryInfant" w:hAnsi="SassoonPrimaryInfant" w:cs="Kristen ITC"/>
          <w:sz w:val="52"/>
          <w:szCs w:val="52"/>
        </w:rPr>
        <w:t>Behaviour</w:t>
      </w:r>
    </w:p>
    <w:p w14:paraId="11E07E2A" w14:textId="77777777" w:rsidR="009F0712" w:rsidRDefault="009F0712" w:rsidP="00F97BE7">
      <w:pPr>
        <w:jc w:val="center"/>
        <w:rPr>
          <w:rFonts w:ascii="SassoonPrimaryInfant" w:hAnsi="SassoonPrimaryInfant" w:cs="Kristen ITC"/>
          <w:sz w:val="52"/>
          <w:szCs w:val="52"/>
        </w:rPr>
      </w:pPr>
    </w:p>
    <w:p w14:paraId="6C54DB49" w14:textId="77777777" w:rsidR="009F0712" w:rsidRDefault="00F97BE7" w:rsidP="00F97BE7">
      <w:pPr>
        <w:jc w:val="center"/>
        <w:rPr>
          <w:rFonts w:ascii="SassoonPrimaryInfant" w:hAnsi="SassoonPrimaryInfant" w:cs="Kristen ITC"/>
          <w:sz w:val="52"/>
          <w:szCs w:val="52"/>
        </w:rPr>
      </w:pPr>
      <w:r w:rsidRPr="005B55F0">
        <w:rPr>
          <w:rFonts w:ascii="SassoonPrimaryInfant" w:hAnsi="SassoonPrimaryInfant" w:cs="Kristen ITC"/>
          <w:sz w:val="52"/>
          <w:szCs w:val="52"/>
        </w:rPr>
        <w:t xml:space="preserve"> </w:t>
      </w:r>
    </w:p>
    <w:p w14:paraId="0E6D6B0C" w14:textId="77777777" w:rsidR="00F97BE7" w:rsidRPr="005B55F0" w:rsidRDefault="00F97BE7" w:rsidP="00F97BE7">
      <w:pPr>
        <w:jc w:val="center"/>
        <w:rPr>
          <w:rFonts w:ascii="SassoonPrimaryInfant" w:hAnsi="SassoonPrimaryInfant" w:cs="Kristen ITC"/>
          <w:sz w:val="52"/>
          <w:szCs w:val="52"/>
        </w:rPr>
      </w:pPr>
      <w:r w:rsidRPr="005B55F0">
        <w:rPr>
          <w:rFonts w:ascii="SassoonPrimaryInfant" w:hAnsi="SassoonPrimaryInfant" w:cs="Kristen ITC"/>
          <w:sz w:val="52"/>
          <w:szCs w:val="52"/>
        </w:rPr>
        <w:t xml:space="preserve">Policy </w:t>
      </w:r>
    </w:p>
    <w:p w14:paraId="16B051A7" w14:textId="77777777" w:rsidR="00F97BE7" w:rsidRDefault="00F97BE7" w:rsidP="00F97BE7">
      <w:pPr>
        <w:jc w:val="center"/>
        <w:rPr>
          <w:rFonts w:ascii="Comic Sans MS" w:hAnsi="Comic Sans MS" w:cs="Comic Sans MS"/>
          <w:sz w:val="28"/>
          <w:szCs w:val="28"/>
        </w:rPr>
      </w:pPr>
    </w:p>
    <w:p w14:paraId="0539202E" w14:textId="77777777" w:rsidR="00F97BE7" w:rsidRDefault="00F97BE7" w:rsidP="00F97BE7">
      <w:pPr>
        <w:jc w:val="center"/>
        <w:rPr>
          <w:rFonts w:ascii="Kristen ITC" w:hAnsi="Kristen ITC" w:cs="Kristen ITC"/>
          <w:sz w:val="36"/>
          <w:szCs w:val="36"/>
        </w:rPr>
      </w:pPr>
    </w:p>
    <w:p w14:paraId="7B943423" w14:textId="77777777" w:rsidR="009F0712" w:rsidRDefault="009F0712" w:rsidP="009F0712">
      <w:pPr>
        <w:jc w:val="center"/>
        <w:rPr>
          <w:rFonts w:ascii="SassoonPrimaryInfant" w:hAnsi="SassoonPrimaryInfant" w:cs="Kristen ITC"/>
          <w:sz w:val="36"/>
          <w:szCs w:val="36"/>
        </w:rPr>
      </w:pPr>
    </w:p>
    <w:p w14:paraId="7FA12217" w14:textId="77777777" w:rsidR="009F0712" w:rsidRPr="009F0712" w:rsidRDefault="009F0712" w:rsidP="00D17951">
      <w:pPr>
        <w:jc w:val="center"/>
        <w:rPr>
          <w:rFonts w:asciiTheme="minorHAnsi" w:hAnsiTheme="minorHAnsi" w:cstheme="minorHAnsi"/>
          <w:b/>
          <w:sz w:val="72"/>
          <w:szCs w:val="36"/>
        </w:rPr>
      </w:pPr>
      <w:r w:rsidRPr="009F0712">
        <w:rPr>
          <w:rFonts w:asciiTheme="minorHAnsi" w:hAnsiTheme="minorHAnsi" w:cstheme="minorHAnsi"/>
          <w:b/>
          <w:sz w:val="72"/>
          <w:szCs w:val="36"/>
        </w:rPr>
        <w:t>Behaviour Policy</w:t>
      </w:r>
    </w:p>
    <w:p w14:paraId="63A5C477" w14:textId="5969CD54" w:rsidR="00F97BE7" w:rsidRPr="009F0712" w:rsidRDefault="009F0712" w:rsidP="00D17951">
      <w:pPr>
        <w:jc w:val="center"/>
        <w:rPr>
          <w:rFonts w:asciiTheme="minorHAnsi" w:hAnsiTheme="minorHAnsi" w:cstheme="minorHAnsi"/>
          <w:b/>
          <w:sz w:val="40"/>
          <w:szCs w:val="36"/>
        </w:rPr>
      </w:pPr>
      <w:r>
        <w:rPr>
          <w:rFonts w:asciiTheme="minorHAnsi" w:hAnsiTheme="minorHAnsi" w:cstheme="minorHAnsi"/>
          <w:b/>
          <w:sz w:val="40"/>
          <w:szCs w:val="36"/>
        </w:rPr>
        <w:t xml:space="preserve">Updated Spring </w:t>
      </w:r>
      <w:r w:rsidR="00E03317" w:rsidRPr="009F0712">
        <w:rPr>
          <w:rFonts w:asciiTheme="minorHAnsi" w:hAnsiTheme="minorHAnsi" w:cstheme="minorHAnsi"/>
          <w:b/>
          <w:sz w:val="40"/>
          <w:szCs w:val="36"/>
        </w:rPr>
        <w:t>202</w:t>
      </w:r>
      <w:r w:rsidR="00EE6115">
        <w:rPr>
          <w:rFonts w:asciiTheme="minorHAnsi" w:hAnsiTheme="minorHAnsi" w:cstheme="minorHAnsi"/>
          <w:b/>
          <w:sz w:val="40"/>
          <w:szCs w:val="36"/>
        </w:rPr>
        <w:t>3</w:t>
      </w:r>
    </w:p>
    <w:p w14:paraId="696EE9A9" w14:textId="77777777" w:rsidR="00D17951" w:rsidRPr="009F0712" w:rsidRDefault="00D17951" w:rsidP="00F97BE7">
      <w:pPr>
        <w:pStyle w:val="Default"/>
        <w:jc w:val="center"/>
        <w:rPr>
          <w:rFonts w:asciiTheme="minorHAnsi" w:hAnsiTheme="minorHAnsi" w:cstheme="minorHAnsi"/>
          <w:color w:val="000000" w:themeColor="text1"/>
          <w:sz w:val="22"/>
          <w:szCs w:val="22"/>
        </w:rPr>
      </w:pPr>
      <w:r w:rsidRPr="009F0712">
        <w:rPr>
          <w:rFonts w:asciiTheme="minorHAnsi" w:hAnsiTheme="minorHAnsi" w:cstheme="minorHAnsi"/>
          <w:color w:val="000000" w:themeColor="text1"/>
          <w:sz w:val="22"/>
          <w:szCs w:val="22"/>
        </w:rPr>
        <w:t>Article 28 ‘Every child has the right to an education’</w:t>
      </w:r>
    </w:p>
    <w:p w14:paraId="5F06EFD4" w14:textId="77777777" w:rsidR="00F97BE7" w:rsidRPr="009F0712" w:rsidRDefault="00FD6E70" w:rsidP="00FD6E70">
      <w:pPr>
        <w:pStyle w:val="Default"/>
        <w:jc w:val="center"/>
        <w:rPr>
          <w:rFonts w:asciiTheme="minorHAnsi" w:hAnsiTheme="minorHAnsi" w:cstheme="minorHAnsi"/>
          <w:color w:val="000000" w:themeColor="text1"/>
          <w:sz w:val="22"/>
          <w:szCs w:val="22"/>
        </w:rPr>
      </w:pPr>
      <w:r w:rsidRPr="009F0712">
        <w:rPr>
          <w:rFonts w:asciiTheme="minorHAnsi" w:hAnsiTheme="minorHAnsi" w:cstheme="minorHAnsi"/>
          <w:color w:val="000000" w:themeColor="text1"/>
          <w:sz w:val="22"/>
          <w:szCs w:val="22"/>
        </w:rPr>
        <w:t>Article 2 ‘Every child has the right to be treated equally and with respect’</w:t>
      </w:r>
    </w:p>
    <w:p w14:paraId="282B8663" w14:textId="77777777" w:rsidR="00FD6E70" w:rsidRPr="009F0712" w:rsidRDefault="00FD6E70" w:rsidP="00FD6E70">
      <w:pPr>
        <w:pStyle w:val="Default"/>
        <w:jc w:val="center"/>
        <w:rPr>
          <w:rFonts w:asciiTheme="minorHAnsi" w:hAnsiTheme="minorHAnsi" w:cstheme="minorHAnsi"/>
          <w:color w:val="000000" w:themeColor="text1"/>
          <w:sz w:val="22"/>
          <w:szCs w:val="22"/>
        </w:rPr>
      </w:pPr>
      <w:r w:rsidRPr="009F0712">
        <w:rPr>
          <w:rFonts w:asciiTheme="minorHAnsi" w:hAnsiTheme="minorHAnsi" w:cstheme="minorHAnsi"/>
          <w:color w:val="000000" w:themeColor="text1"/>
          <w:sz w:val="22"/>
          <w:szCs w:val="22"/>
        </w:rPr>
        <w:t>Article 31 ‘Every child has the right to play in a safe environment’</w:t>
      </w:r>
    </w:p>
    <w:p w14:paraId="28CF4CCC" w14:textId="77777777" w:rsidR="00FD6E70" w:rsidRPr="009F0712" w:rsidRDefault="00FD6E70" w:rsidP="00FD6E70">
      <w:pPr>
        <w:pStyle w:val="Default"/>
        <w:jc w:val="center"/>
        <w:rPr>
          <w:rFonts w:asciiTheme="minorHAnsi" w:hAnsiTheme="minorHAnsi" w:cstheme="minorHAnsi"/>
          <w:color w:val="000000" w:themeColor="text1"/>
          <w:sz w:val="22"/>
          <w:szCs w:val="22"/>
        </w:rPr>
      </w:pPr>
      <w:r w:rsidRPr="009F0712">
        <w:rPr>
          <w:rFonts w:asciiTheme="minorHAnsi" w:hAnsiTheme="minorHAnsi" w:cstheme="minorHAnsi"/>
          <w:color w:val="000000" w:themeColor="text1"/>
          <w:sz w:val="22"/>
          <w:szCs w:val="22"/>
        </w:rPr>
        <w:t>Article 14 ‘Every child has the right to their own beliefs and opinions and to share them freely’</w:t>
      </w:r>
    </w:p>
    <w:p w14:paraId="33C1F6DE" w14:textId="77777777" w:rsidR="00FD6E70" w:rsidRPr="009F0712" w:rsidRDefault="00FD6E70" w:rsidP="00FD6E70">
      <w:pPr>
        <w:pStyle w:val="Default"/>
        <w:jc w:val="center"/>
        <w:rPr>
          <w:rFonts w:asciiTheme="minorHAnsi" w:hAnsiTheme="minorHAnsi" w:cstheme="minorHAnsi"/>
          <w:color w:val="000000" w:themeColor="text1"/>
          <w:sz w:val="22"/>
          <w:szCs w:val="22"/>
        </w:rPr>
      </w:pPr>
      <w:r w:rsidRPr="009F0712">
        <w:rPr>
          <w:rFonts w:asciiTheme="minorHAnsi" w:hAnsiTheme="minorHAnsi" w:cstheme="minorHAnsi"/>
          <w:color w:val="000000" w:themeColor="text1"/>
          <w:sz w:val="22"/>
          <w:szCs w:val="22"/>
        </w:rPr>
        <w:t>Article 12 ‘Every child has the right to be heard and listened to’</w:t>
      </w:r>
    </w:p>
    <w:tbl>
      <w:tblPr>
        <w:tblpPr w:leftFromText="180" w:rightFromText="180" w:vertAnchor="page" w:horzAnchor="page" w:tblpX="903" w:tblpY="1118"/>
        <w:tblW w:w="9091" w:type="dxa"/>
        <w:tblLayout w:type="fixed"/>
        <w:tblLook w:val="0000" w:firstRow="0" w:lastRow="0" w:firstColumn="0" w:lastColumn="0" w:noHBand="0" w:noVBand="0"/>
      </w:tblPr>
      <w:tblGrid>
        <w:gridCol w:w="328"/>
        <w:gridCol w:w="1753"/>
        <w:gridCol w:w="7010"/>
      </w:tblGrid>
      <w:tr w:rsidR="00F97BE7" w:rsidRPr="009F0712" w14:paraId="4B8FC0F4" w14:textId="77777777" w:rsidTr="00E03317">
        <w:trPr>
          <w:cantSplit/>
          <w:trHeight w:val="426"/>
        </w:trPr>
        <w:tc>
          <w:tcPr>
            <w:tcW w:w="328" w:type="dxa"/>
            <w:vAlign w:val="center"/>
          </w:tcPr>
          <w:p w14:paraId="33286470" w14:textId="77777777" w:rsidR="00F97BE7" w:rsidRPr="009F0712" w:rsidRDefault="00F97BE7" w:rsidP="00F97BE7">
            <w:pPr>
              <w:pStyle w:val="Title"/>
              <w:jc w:val="left"/>
              <w:rPr>
                <w:rFonts w:asciiTheme="minorHAnsi" w:hAnsiTheme="minorHAnsi" w:cstheme="minorHAnsi"/>
              </w:rPr>
            </w:pPr>
          </w:p>
        </w:tc>
        <w:tc>
          <w:tcPr>
            <w:tcW w:w="1753" w:type="dxa"/>
            <w:vAlign w:val="center"/>
          </w:tcPr>
          <w:p w14:paraId="2FA1E299" w14:textId="77777777" w:rsidR="00F97BE7" w:rsidRPr="009F0712" w:rsidRDefault="00F97BE7" w:rsidP="00F97BE7">
            <w:pPr>
              <w:pStyle w:val="Title"/>
              <w:rPr>
                <w:rFonts w:asciiTheme="minorHAnsi" w:hAnsiTheme="minorHAnsi" w:cstheme="minorHAnsi"/>
                <w:b/>
                <w:bCs/>
                <w:sz w:val="72"/>
                <w:szCs w:val="72"/>
              </w:rPr>
            </w:pPr>
          </w:p>
        </w:tc>
        <w:tc>
          <w:tcPr>
            <w:tcW w:w="7010" w:type="dxa"/>
          </w:tcPr>
          <w:p w14:paraId="707ECD1D" w14:textId="77777777" w:rsidR="00F97BE7" w:rsidRPr="009F0712" w:rsidRDefault="009339CE" w:rsidP="009339CE">
            <w:pPr>
              <w:rPr>
                <w:rFonts w:asciiTheme="minorHAnsi" w:hAnsiTheme="minorHAnsi" w:cstheme="minorHAnsi"/>
                <w:b/>
                <w:bCs/>
                <w:i/>
                <w:sz w:val="48"/>
                <w:szCs w:val="48"/>
              </w:rPr>
            </w:pPr>
            <w:r w:rsidRPr="009F0712">
              <w:rPr>
                <w:rFonts w:asciiTheme="minorHAnsi" w:hAnsiTheme="minorHAnsi" w:cstheme="minorHAnsi"/>
                <w:b/>
                <w:bCs/>
                <w:i/>
                <w:sz w:val="44"/>
                <w:szCs w:val="44"/>
              </w:rPr>
              <w:tab/>
            </w:r>
          </w:p>
        </w:tc>
      </w:tr>
    </w:tbl>
    <w:p w14:paraId="64EA2E60" w14:textId="77777777" w:rsidR="00F97BE7" w:rsidRPr="005B55F0" w:rsidRDefault="00F97BE7" w:rsidP="00F97BE7">
      <w:pPr>
        <w:pStyle w:val="Default"/>
        <w:jc w:val="center"/>
        <w:rPr>
          <w:rFonts w:ascii="SassoonPrimaryInfant" w:hAnsi="SassoonPrimaryInfant"/>
          <w:color w:val="auto"/>
          <w:sz w:val="22"/>
          <w:szCs w:val="22"/>
        </w:rPr>
      </w:pPr>
    </w:p>
    <w:p w14:paraId="0701FBA2" w14:textId="77777777" w:rsidR="00F97BE7" w:rsidRPr="005B55F0" w:rsidRDefault="00F97BE7" w:rsidP="00F97BE7">
      <w:pPr>
        <w:pStyle w:val="Default"/>
        <w:jc w:val="center"/>
        <w:rPr>
          <w:rFonts w:ascii="SassoonPrimaryInfant" w:hAnsi="SassoonPrimaryInfant"/>
          <w:color w:val="auto"/>
          <w:sz w:val="22"/>
          <w:szCs w:val="22"/>
        </w:rPr>
      </w:pPr>
    </w:p>
    <w:p w14:paraId="721F38C3" w14:textId="77777777" w:rsidR="00F97BE7" w:rsidRPr="005B55F0" w:rsidRDefault="00F97BE7" w:rsidP="00F97BE7">
      <w:pPr>
        <w:pStyle w:val="Default"/>
        <w:jc w:val="center"/>
        <w:rPr>
          <w:rFonts w:ascii="SassoonPrimaryInfant" w:hAnsi="SassoonPrimaryInfant"/>
          <w:color w:val="auto"/>
          <w:sz w:val="22"/>
          <w:szCs w:val="22"/>
        </w:rPr>
      </w:pPr>
    </w:p>
    <w:p w14:paraId="32D1728C" w14:textId="77777777" w:rsidR="009F0712" w:rsidRDefault="009F0712" w:rsidP="00F97BE7">
      <w:pPr>
        <w:tabs>
          <w:tab w:val="left" w:pos="6570"/>
        </w:tabs>
        <w:jc w:val="both"/>
        <w:rPr>
          <w:rFonts w:ascii="SassoonPrimaryInfant" w:hAnsi="SassoonPrimaryInfant" w:cs="Arial"/>
          <w:b/>
          <w:szCs w:val="24"/>
        </w:rPr>
      </w:pPr>
    </w:p>
    <w:p w14:paraId="2824394E" w14:textId="77777777" w:rsidR="009F0712" w:rsidRDefault="009F0712" w:rsidP="009F0712">
      <w:pPr>
        <w:rPr>
          <w:rFonts w:cs="MV Boli"/>
          <w:bCs/>
          <w:sz w:val="52"/>
          <w:szCs w:val="56"/>
        </w:rPr>
      </w:pPr>
      <w:r w:rsidRPr="009F0712">
        <w:rPr>
          <w:rFonts w:ascii="Times New Roman" w:hAnsi="Times New Roman"/>
          <w:b/>
          <w:bCs/>
          <w:noProof/>
          <w:sz w:val="160"/>
          <w:szCs w:val="72"/>
          <w:lang w:eastAsia="en-GB"/>
        </w:rPr>
        <w:lastRenderedPageBreak/>
        <w:drawing>
          <wp:anchor distT="0" distB="0" distL="114300" distR="114300" simplePos="0" relativeHeight="251662336" behindDoc="0" locked="0" layoutInCell="1" allowOverlap="1" wp14:anchorId="777783A3" wp14:editId="3F020E75">
            <wp:simplePos x="0" y="0"/>
            <wp:positionH relativeFrom="page">
              <wp:posOffset>437321</wp:posOffset>
            </wp:positionH>
            <wp:positionV relativeFrom="paragraph">
              <wp:posOffset>-3977</wp:posOffset>
            </wp:positionV>
            <wp:extent cx="1224501" cy="122450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2).png"/>
                    <pic:cNvPicPr/>
                  </pic:nvPicPr>
                  <pic:blipFill>
                    <a:blip r:embed="rId8">
                      <a:extLst>
                        <a:ext uri="{28A0092B-C50C-407E-A947-70E740481C1C}">
                          <a14:useLocalDpi xmlns:a14="http://schemas.microsoft.com/office/drawing/2010/main" val="0"/>
                        </a:ext>
                      </a:extLst>
                    </a:blip>
                    <a:stretch>
                      <a:fillRect/>
                    </a:stretch>
                  </pic:blipFill>
                  <pic:spPr>
                    <a:xfrm>
                      <a:off x="0" y="0"/>
                      <a:ext cx="1228458" cy="1228458"/>
                    </a:xfrm>
                    <a:prstGeom prst="rect">
                      <a:avLst/>
                    </a:prstGeom>
                  </pic:spPr>
                </pic:pic>
              </a:graphicData>
            </a:graphic>
            <wp14:sizeRelH relativeFrom="margin">
              <wp14:pctWidth>0</wp14:pctWidth>
            </wp14:sizeRelH>
            <wp14:sizeRelV relativeFrom="margin">
              <wp14:pctHeight>0</wp14:pctHeight>
            </wp14:sizeRelV>
          </wp:anchor>
        </w:drawing>
      </w:r>
      <w:r w:rsidRPr="009F0712">
        <w:rPr>
          <w:rFonts w:cs="MV Boli"/>
          <w:bCs/>
          <w:sz w:val="52"/>
          <w:szCs w:val="56"/>
        </w:rPr>
        <w:t xml:space="preserve">        </w:t>
      </w:r>
      <w:r>
        <w:rPr>
          <w:rFonts w:cs="MV Boli"/>
          <w:bCs/>
          <w:sz w:val="52"/>
          <w:szCs w:val="56"/>
        </w:rPr>
        <w:t xml:space="preserve">        </w:t>
      </w:r>
    </w:p>
    <w:p w14:paraId="10B73404" w14:textId="77777777" w:rsidR="009F0712" w:rsidRPr="009F0712" w:rsidRDefault="009F0712" w:rsidP="009F0712">
      <w:pPr>
        <w:rPr>
          <w:rFonts w:cs="Calibri"/>
          <w:b/>
          <w:bCs/>
          <w:i/>
          <w:sz w:val="48"/>
          <w:szCs w:val="52"/>
        </w:rPr>
      </w:pPr>
      <w:r>
        <w:rPr>
          <w:rFonts w:cs="MV Boli"/>
          <w:bCs/>
          <w:sz w:val="52"/>
          <w:szCs w:val="56"/>
        </w:rPr>
        <w:t xml:space="preserve">                  </w:t>
      </w:r>
      <w:r w:rsidRPr="009F0712">
        <w:rPr>
          <w:rFonts w:cs="MV Boli"/>
          <w:bCs/>
          <w:sz w:val="52"/>
          <w:szCs w:val="56"/>
        </w:rPr>
        <w:t>Elmwood Infant School &amp; Nursery</w:t>
      </w:r>
      <w:r w:rsidRPr="009F0712">
        <w:rPr>
          <w:rFonts w:cs="Calibri"/>
          <w:b/>
          <w:bCs/>
          <w:i/>
          <w:sz w:val="48"/>
          <w:szCs w:val="52"/>
        </w:rPr>
        <w:t xml:space="preserve"> </w:t>
      </w:r>
    </w:p>
    <w:p w14:paraId="5F53264A" w14:textId="5CCD7767" w:rsidR="009F0712" w:rsidRDefault="009F0712" w:rsidP="009F0712">
      <w:pPr>
        <w:autoSpaceDE w:val="0"/>
        <w:autoSpaceDN w:val="0"/>
        <w:adjustRightInd w:val="0"/>
        <w:jc w:val="center"/>
        <w:rPr>
          <w:rFonts w:cs="Calibri"/>
          <w:b/>
          <w:bCs/>
          <w:i/>
          <w:sz w:val="48"/>
          <w:szCs w:val="44"/>
        </w:rPr>
      </w:pPr>
      <w:r w:rsidRPr="009F0712">
        <w:rPr>
          <w:rFonts w:cs="Calibri"/>
          <w:b/>
          <w:bCs/>
          <w:i/>
          <w:sz w:val="48"/>
          <w:szCs w:val="44"/>
        </w:rPr>
        <w:t>Behaviour Policy</w:t>
      </w:r>
    </w:p>
    <w:p w14:paraId="516A8D06" w14:textId="7D18A3FD" w:rsidR="007F5A5D" w:rsidRPr="007F5A5D" w:rsidRDefault="007F5A5D" w:rsidP="007F5A5D">
      <w:r>
        <w:t xml:space="preserve">In line with; </w:t>
      </w:r>
      <w:r>
        <w:rPr>
          <w:rFonts w:asciiTheme="minorHAnsi" w:hAnsiTheme="minorHAnsi" w:cstheme="minorHAnsi"/>
          <w:b/>
          <w:bCs/>
        </w:rPr>
        <w:t>DFE guidance</w:t>
      </w:r>
      <w:r>
        <w:t xml:space="preserve"> </w:t>
      </w:r>
      <w:r>
        <w:rPr>
          <w:rFonts w:asciiTheme="minorHAnsi" w:hAnsiTheme="minorHAnsi" w:cstheme="minorHAnsi"/>
          <w:b/>
          <w:bCs/>
        </w:rPr>
        <w:t xml:space="preserve">Behaviour in schools Advice for headteachers and school staff </w:t>
      </w:r>
      <w:r>
        <w:rPr>
          <w:rFonts w:cstheme="minorHAnsi"/>
          <w:b/>
          <w:bCs/>
        </w:rPr>
        <w:t>Sept 2022</w:t>
      </w:r>
    </w:p>
    <w:tbl>
      <w:tblPr>
        <w:tblW w:w="9295" w:type="dxa"/>
        <w:tblInd w:w="-5" w:type="dxa"/>
        <w:tblLayout w:type="fixed"/>
        <w:tblLook w:val="0000" w:firstRow="0" w:lastRow="0" w:firstColumn="0" w:lastColumn="0" w:noHBand="0" w:noVBand="0"/>
      </w:tblPr>
      <w:tblGrid>
        <w:gridCol w:w="2560"/>
        <w:gridCol w:w="2410"/>
        <w:gridCol w:w="1509"/>
        <w:gridCol w:w="2816"/>
      </w:tblGrid>
      <w:tr w:rsidR="009F0712" w:rsidRPr="002E4788" w14:paraId="3C59ECA0" w14:textId="77777777" w:rsidTr="009F0712">
        <w:trPr>
          <w:cantSplit/>
          <w:trHeight w:val="347"/>
        </w:trPr>
        <w:tc>
          <w:tcPr>
            <w:tcW w:w="2560" w:type="dxa"/>
            <w:vAlign w:val="center"/>
          </w:tcPr>
          <w:p w14:paraId="13F0BE80" w14:textId="77777777" w:rsidR="009F0712" w:rsidRPr="002E4788" w:rsidRDefault="009F0712" w:rsidP="009F0712">
            <w:pPr>
              <w:pStyle w:val="Title"/>
              <w:jc w:val="left"/>
              <w:rPr>
                <w:rFonts w:ascii="Calibri" w:hAnsi="Calibri" w:cs="Calibri"/>
                <w:b/>
                <w:bCs/>
                <w:i w:val="0"/>
                <w:sz w:val="24"/>
                <w:szCs w:val="24"/>
              </w:rPr>
            </w:pPr>
            <w:r>
              <w:rPr>
                <w:rFonts w:ascii="Calibri" w:hAnsi="Calibri" w:cs="Calibri"/>
                <w:b/>
                <w:bCs/>
                <w:i w:val="0"/>
                <w:sz w:val="24"/>
                <w:szCs w:val="24"/>
              </w:rPr>
              <w:t>Date Policy Reviewed</w:t>
            </w:r>
          </w:p>
        </w:tc>
        <w:tc>
          <w:tcPr>
            <w:tcW w:w="2410" w:type="dxa"/>
            <w:vAlign w:val="center"/>
          </w:tcPr>
          <w:p w14:paraId="15C8F145" w14:textId="1FDA9BC7" w:rsidR="009F0712" w:rsidRPr="002E4788" w:rsidRDefault="003A003E" w:rsidP="009F0712">
            <w:pPr>
              <w:pStyle w:val="Title"/>
              <w:jc w:val="left"/>
              <w:rPr>
                <w:rFonts w:ascii="Calibri" w:hAnsi="Calibri" w:cs="Calibri"/>
                <w:b/>
                <w:bCs/>
                <w:i w:val="0"/>
                <w:sz w:val="24"/>
                <w:szCs w:val="24"/>
              </w:rPr>
            </w:pPr>
            <w:r>
              <w:rPr>
                <w:rFonts w:ascii="Calibri" w:hAnsi="Calibri" w:cs="Calibri"/>
                <w:b/>
                <w:bCs/>
                <w:i w:val="0"/>
                <w:sz w:val="24"/>
                <w:szCs w:val="24"/>
              </w:rPr>
              <w:t>Autumn 202</w:t>
            </w:r>
            <w:r w:rsidR="00EE6115">
              <w:rPr>
                <w:rFonts w:ascii="Calibri" w:hAnsi="Calibri" w:cs="Calibri"/>
                <w:b/>
                <w:bCs/>
                <w:i w:val="0"/>
                <w:sz w:val="24"/>
                <w:szCs w:val="24"/>
              </w:rPr>
              <w:t>3</w:t>
            </w:r>
          </w:p>
        </w:tc>
        <w:tc>
          <w:tcPr>
            <w:tcW w:w="1509" w:type="dxa"/>
            <w:vAlign w:val="center"/>
          </w:tcPr>
          <w:p w14:paraId="58DCA374" w14:textId="77777777" w:rsidR="009F0712" w:rsidRPr="002E4788" w:rsidRDefault="009F0712" w:rsidP="009F0712">
            <w:pPr>
              <w:pStyle w:val="Title"/>
              <w:jc w:val="right"/>
              <w:rPr>
                <w:rFonts w:ascii="Calibri" w:hAnsi="Calibri" w:cs="Calibri"/>
                <w:b/>
                <w:bCs/>
                <w:i w:val="0"/>
                <w:sz w:val="24"/>
                <w:szCs w:val="24"/>
              </w:rPr>
            </w:pPr>
            <w:r w:rsidRPr="002E4788">
              <w:rPr>
                <w:rFonts w:ascii="Calibri" w:hAnsi="Calibri" w:cs="Calibri"/>
                <w:b/>
                <w:bCs/>
                <w:i w:val="0"/>
                <w:sz w:val="24"/>
                <w:szCs w:val="24"/>
              </w:rPr>
              <w:t xml:space="preserve">  </w:t>
            </w:r>
          </w:p>
        </w:tc>
        <w:tc>
          <w:tcPr>
            <w:tcW w:w="2816" w:type="dxa"/>
            <w:vAlign w:val="center"/>
          </w:tcPr>
          <w:p w14:paraId="23778C9B" w14:textId="77777777" w:rsidR="009F0712" w:rsidRPr="002E4788" w:rsidRDefault="009F0712" w:rsidP="009F0712">
            <w:pPr>
              <w:pStyle w:val="Title"/>
              <w:jc w:val="left"/>
              <w:rPr>
                <w:rFonts w:ascii="Calibri" w:hAnsi="Calibri" w:cs="Calibri"/>
                <w:b/>
                <w:bCs/>
                <w:i w:val="0"/>
                <w:sz w:val="24"/>
                <w:szCs w:val="24"/>
              </w:rPr>
            </w:pPr>
          </w:p>
        </w:tc>
      </w:tr>
      <w:tr w:rsidR="009F0712" w:rsidRPr="002E4788" w14:paraId="5E08E795" w14:textId="77777777" w:rsidTr="009F0712">
        <w:trPr>
          <w:cantSplit/>
          <w:trHeight w:val="347"/>
        </w:trPr>
        <w:tc>
          <w:tcPr>
            <w:tcW w:w="2560" w:type="dxa"/>
            <w:vAlign w:val="center"/>
          </w:tcPr>
          <w:p w14:paraId="60D7998E" w14:textId="77777777" w:rsidR="009F0712" w:rsidRPr="002E4788" w:rsidRDefault="009F0712" w:rsidP="009F0712">
            <w:pPr>
              <w:pStyle w:val="Title"/>
              <w:jc w:val="left"/>
              <w:rPr>
                <w:rFonts w:ascii="Calibri" w:hAnsi="Calibri" w:cs="Calibri"/>
                <w:b/>
                <w:bCs/>
                <w:i w:val="0"/>
                <w:sz w:val="24"/>
                <w:szCs w:val="24"/>
              </w:rPr>
            </w:pPr>
            <w:r>
              <w:rPr>
                <w:rFonts w:ascii="Calibri" w:hAnsi="Calibri" w:cs="Calibri"/>
                <w:b/>
                <w:bCs/>
                <w:i w:val="0"/>
                <w:sz w:val="24"/>
                <w:szCs w:val="24"/>
              </w:rPr>
              <w:t>Review Date:</w:t>
            </w:r>
          </w:p>
        </w:tc>
        <w:tc>
          <w:tcPr>
            <w:tcW w:w="2410" w:type="dxa"/>
            <w:vAlign w:val="center"/>
          </w:tcPr>
          <w:p w14:paraId="4A2AB7D9" w14:textId="58F881D2" w:rsidR="009F0712" w:rsidRDefault="003A003E" w:rsidP="009F0712">
            <w:pPr>
              <w:pStyle w:val="Title"/>
              <w:jc w:val="left"/>
              <w:rPr>
                <w:rFonts w:ascii="Calibri" w:hAnsi="Calibri" w:cs="Calibri"/>
                <w:b/>
                <w:bCs/>
                <w:i w:val="0"/>
                <w:sz w:val="24"/>
                <w:szCs w:val="24"/>
              </w:rPr>
            </w:pPr>
            <w:r>
              <w:rPr>
                <w:rFonts w:ascii="Calibri" w:hAnsi="Calibri" w:cs="Calibri"/>
                <w:b/>
                <w:bCs/>
                <w:i w:val="0"/>
                <w:sz w:val="24"/>
                <w:szCs w:val="24"/>
              </w:rPr>
              <w:t>Autumn 2025</w:t>
            </w:r>
          </w:p>
        </w:tc>
        <w:tc>
          <w:tcPr>
            <w:tcW w:w="1509" w:type="dxa"/>
            <w:vAlign w:val="center"/>
          </w:tcPr>
          <w:p w14:paraId="63DBE2CF" w14:textId="77777777" w:rsidR="009F0712" w:rsidRPr="002E4788" w:rsidRDefault="009F0712" w:rsidP="009F0712">
            <w:pPr>
              <w:pStyle w:val="Title"/>
              <w:jc w:val="right"/>
              <w:rPr>
                <w:rFonts w:ascii="Calibri" w:hAnsi="Calibri" w:cs="Calibri"/>
                <w:b/>
                <w:bCs/>
                <w:i w:val="0"/>
                <w:sz w:val="24"/>
                <w:szCs w:val="24"/>
              </w:rPr>
            </w:pPr>
          </w:p>
        </w:tc>
        <w:tc>
          <w:tcPr>
            <w:tcW w:w="2816" w:type="dxa"/>
            <w:vAlign w:val="center"/>
          </w:tcPr>
          <w:p w14:paraId="05991D62" w14:textId="77777777" w:rsidR="009F0712" w:rsidRPr="002E4788" w:rsidRDefault="009F0712" w:rsidP="009F0712">
            <w:pPr>
              <w:pStyle w:val="Title"/>
              <w:jc w:val="left"/>
              <w:rPr>
                <w:rFonts w:ascii="Calibri" w:hAnsi="Calibri" w:cs="Calibri"/>
                <w:b/>
                <w:bCs/>
                <w:i w:val="0"/>
                <w:sz w:val="24"/>
                <w:szCs w:val="24"/>
              </w:rPr>
            </w:pPr>
          </w:p>
        </w:tc>
      </w:tr>
    </w:tbl>
    <w:p w14:paraId="16A914B3" w14:textId="77777777" w:rsidR="009F0712" w:rsidRDefault="009F0712" w:rsidP="00F97BE7">
      <w:pPr>
        <w:autoSpaceDE w:val="0"/>
        <w:autoSpaceDN w:val="0"/>
        <w:adjustRightInd w:val="0"/>
        <w:spacing w:after="0" w:line="240" w:lineRule="auto"/>
        <w:rPr>
          <w:rFonts w:cs="Arial"/>
          <w:b/>
          <w:szCs w:val="24"/>
        </w:rPr>
      </w:pPr>
    </w:p>
    <w:p w14:paraId="6F8BDB22" w14:textId="77777777" w:rsidR="009F0712" w:rsidRPr="009F0712" w:rsidRDefault="0085594A" w:rsidP="009F0712">
      <w:pPr>
        <w:autoSpaceDE w:val="0"/>
        <w:autoSpaceDN w:val="0"/>
        <w:adjustRightInd w:val="0"/>
        <w:spacing w:after="0" w:line="240" w:lineRule="auto"/>
        <w:rPr>
          <w:rFonts w:asciiTheme="minorHAnsi" w:hAnsiTheme="minorHAnsi" w:cstheme="minorHAnsi"/>
          <w:b/>
          <w:color w:val="000000"/>
          <w:sz w:val="24"/>
        </w:rPr>
      </w:pPr>
      <w:r w:rsidRPr="009F0712">
        <w:rPr>
          <w:rFonts w:asciiTheme="minorHAnsi" w:hAnsiTheme="minorHAnsi" w:cstheme="minorHAnsi"/>
          <w:b/>
          <w:color w:val="000000"/>
          <w:sz w:val="24"/>
        </w:rPr>
        <w:t>Introduction</w:t>
      </w:r>
    </w:p>
    <w:p w14:paraId="6362ABD3" w14:textId="77777777" w:rsidR="00806D16" w:rsidRPr="009F0712" w:rsidRDefault="00806D16" w:rsidP="00F97BE7">
      <w:p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Elmwood Infant School is a Rights Respecting School, based on the UNICEF Convention for the Rights of the Child. We believe that all children should grow up aware of these rights and respect these rights for themselves and for others.  At Elmwood</w:t>
      </w:r>
      <w:r w:rsidR="00CD5A22" w:rsidRPr="009F0712">
        <w:rPr>
          <w:rFonts w:asciiTheme="minorHAnsi" w:hAnsiTheme="minorHAnsi" w:cstheme="minorHAnsi"/>
        </w:rPr>
        <w:t>,</w:t>
      </w:r>
      <w:r w:rsidRPr="009F0712">
        <w:rPr>
          <w:rFonts w:asciiTheme="minorHAnsi" w:hAnsiTheme="minorHAnsi" w:cstheme="minorHAnsi"/>
        </w:rPr>
        <w:t xml:space="preserve"> we have wholly incorporated thi</w:t>
      </w:r>
      <w:r w:rsidR="009E33BC" w:rsidRPr="009F0712">
        <w:rPr>
          <w:rFonts w:asciiTheme="minorHAnsi" w:hAnsiTheme="minorHAnsi" w:cstheme="minorHAnsi"/>
        </w:rPr>
        <w:t>s into our ethos and aims. As</w:t>
      </w:r>
      <w:r w:rsidRPr="009F0712">
        <w:rPr>
          <w:rFonts w:asciiTheme="minorHAnsi" w:hAnsiTheme="minorHAnsi" w:cstheme="minorHAnsi"/>
        </w:rPr>
        <w:t xml:space="preserve"> </w:t>
      </w:r>
      <w:r w:rsidR="004A5C5D" w:rsidRPr="009F0712">
        <w:rPr>
          <w:rFonts w:asciiTheme="minorHAnsi" w:hAnsiTheme="minorHAnsi" w:cstheme="minorHAnsi"/>
        </w:rPr>
        <w:t>a Right Respecting School</w:t>
      </w:r>
      <w:r w:rsidR="00CD5A22" w:rsidRPr="009F0712">
        <w:rPr>
          <w:rFonts w:asciiTheme="minorHAnsi" w:hAnsiTheme="minorHAnsi" w:cstheme="minorHAnsi"/>
        </w:rPr>
        <w:t>,</w:t>
      </w:r>
      <w:r w:rsidR="004A5C5D" w:rsidRPr="009F0712">
        <w:rPr>
          <w:rFonts w:asciiTheme="minorHAnsi" w:hAnsiTheme="minorHAnsi" w:cstheme="minorHAnsi"/>
        </w:rPr>
        <w:t xml:space="preserve"> we believe th</w:t>
      </w:r>
      <w:r w:rsidR="009E33BC" w:rsidRPr="009F0712">
        <w:rPr>
          <w:rFonts w:asciiTheme="minorHAnsi" w:hAnsiTheme="minorHAnsi" w:cstheme="minorHAnsi"/>
        </w:rPr>
        <w:t>at teaching children about their</w:t>
      </w:r>
      <w:r w:rsidR="004A5C5D" w:rsidRPr="009F0712">
        <w:rPr>
          <w:rFonts w:asciiTheme="minorHAnsi" w:hAnsiTheme="minorHAnsi" w:cstheme="minorHAnsi"/>
        </w:rPr>
        <w:t xml:space="preserve"> right</w:t>
      </w:r>
      <w:r w:rsidR="009E33BC" w:rsidRPr="009F0712">
        <w:rPr>
          <w:rFonts w:asciiTheme="minorHAnsi" w:hAnsiTheme="minorHAnsi" w:cstheme="minorHAnsi"/>
        </w:rPr>
        <w:t>s</w:t>
      </w:r>
      <w:r w:rsidRPr="009F0712">
        <w:rPr>
          <w:rFonts w:asciiTheme="minorHAnsi" w:hAnsiTheme="minorHAnsi" w:cstheme="minorHAnsi"/>
        </w:rPr>
        <w:t xml:space="preserve"> will promote positive behaviours and develop successful, responsible citizens for the future.</w:t>
      </w:r>
      <w:r w:rsidR="004A5C5D" w:rsidRPr="009F0712">
        <w:rPr>
          <w:rFonts w:asciiTheme="minorHAnsi" w:hAnsiTheme="minorHAnsi" w:cstheme="minorHAnsi"/>
        </w:rPr>
        <w:t xml:space="preserve"> </w:t>
      </w:r>
    </w:p>
    <w:p w14:paraId="5B669CE3" w14:textId="77777777" w:rsidR="00EB2A55" w:rsidRPr="009F0712" w:rsidRDefault="00EB2A55" w:rsidP="00EB2A55">
      <w:pPr>
        <w:autoSpaceDE w:val="0"/>
        <w:autoSpaceDN w:val="0"/>
        <w:adjustRightInd w:val="0"/>
        <w:spacing w:after="0" w:line="240" w:lineRule="auto"/>
        <w:jc w:val="center"/>
        <w:rPr>
          <w:rFonts w:asciiTheme="minorHAnsi" w:hAnsiTheme="minorHAnsi" w:cstheme="minorHAnsi"/>
          <w:b/>
          <w:i/>
          <w:color w:val="000000" w:themeColor="text1"/>
        </w:rPr>
      </w:pPr>
    </w:p>
    <w:p w14:paraId="0A9D8523" w14:textId="77777777" w:rsidR="00EB2A55" w:rsidRPr="009F0712" w:rsidRDefault="00EB2A55" w:rsidP="00320AD1">
      <w:pPr>
        <w:pStyle w:val="NoSpacing"/>
        <w:numPr>
          <w:ilvl w:val="0"/>
          <w:numId w:val="16"/>
        </w:numPr>
        <w:rPr>
          <w:b/>
        </w:rPr>
      </w:pPr>
      <w:r w:rsidRPr="009F0712">
        <w:rPr>
          <w:b/>
        </w:rPr>
        <w:t>We have the right to learn</w:t>
      </w:r>
      <w:r w:rsidR="009F0712" w:rsidRPr="009F0712">
        <w:rPr>
          <w:b/>
        </w:rPr>
        <w:t xml:space="preserve"> </w:t>
      </w:r>
      <w:r w:rsidRPr="009F0712">
        <w:rPr>
          <w:b/>
        </w:rPr>
        <w:t>(Article 28)</w:t>
      </w:r>
    </w:p>
    <w:p w14:paraId="58094CEE" w14:textId="77777777" w:rsidR="00EB2A55" w:rsidRPr="009F0712" w:rsidRDefault="00EB2A55" w:rsidP="00320AD1">
      <w:pPr>
        <w:pStyle w:val="NoSpacing"/>
        <w:numPr>
          <w:ilvl w:val="0"/>
          <w:numId w:val="16"/>
        </w:numPr>
        <w:rPr>
          <w:b/>
        </w:rPr>
      </w:pPr>
      <w:r w:rsidRPr="009F0712">
        <w:rPr>
          <w:b/>
        </w:rPr>
        <w:t>We have the right to be treated equally and with respect</w:t>
      </w:r>
      <w:r w:rsidR="009F0712" w:rsidRPr="009F0712">
        <w:rPr>
          <w:b/>
        </w:rPr>
        <w:t xml:space="preserve"> </w:t>
      </w:r>
      <w:r w:rsidRPr="009F0712">
        <w:rPr>
          <w:b/>
        </w:rPr>
        <w:t>(Article 2)</w:t>
      </w:r>
    </w:p>
    <w:p w14:paraId="77D92FA8" w14:textId="77777777" w:rsidR="00EB2A55" w:rsidRPr="009F0712" w:rsidRDefault="00EB2A55" w:rsidP="00320AD1">
      <w:pPr>
        <w:pStyle w:val="NoSpacing"/>
        <w:numPr>
          <w:ilvl w:val="0"/>
          <w:numId w:val="16"/>
        </w:numPr>
        <w:rPr>
          <w:b/>
        </w:rPr>
      </w:pPr>
      <w:r w:rsidRPr="009F0712">
        <w:rPr>
          <w:b/>
        </w:rPr>
        <w:t>We have the right to play in a safe environment</w:t>
      </w:r>
      <w:r w:rsidR="009F0712" w:rsidRPr="009F0712">
        <w:rPr>
          <w:b/>
        </w:rPr>
        <w:t xml:space="preserve"> </w:t>
      </w:r>
      <w:r w:rsidRPr="009F0712">
        <w:rPr>
          <w:b/>
        </w:rPr>
        <w:t>(Article 31)</w:t>
      </w:r>
    </w:p>
    <w:p w14:paraId="62064122" w14:textId="77777777" w:rsidR="00EB2A55" w:rsidRPr="009F0712" w:rsidRDefault="00EB2A55" w:rsidP="00320AD1">
      <w:pPr>
        <w:pStyle w:val="NoSpacing"/>
        <w:numPr>
          <w:ilvl w:val="0"/>
          <w:numId w:val="16"/>
        </w:numPr>
        <w:rPr>
          <w:b/>
        </w:rPr>
      </w:pPr>
      <w:r w:rsidRPr="009F0712">
        <w:rPr>
          <w:b/>
        </w:rPr>
        <w:t>We have the right to be protected and feel safe</w:t>
      </w:r>
      <w:r w:rsidR="009F0712" w:rsidRPr="009F0712">
        <w:rPr>
          <w:b/>
        </w:rPr>
        <w:t xml:space="preserve"> </w:t>
      </w:r>
      <w:r w:rsidRPr="009F0712">
        <w:rPr>
          <w:b/>
        </w:rPr>
        <w:t>(Article 19)</w:t>
      </w:r>
    </w:p>
    <w:p w14:paraId="24FD8DFE" w14:textId="77777777" w:rsidR="00EB2A55" w:rsidRPr="009F0712" w:rsidRDefault="00EB2A55" w:rsidP="00320AD1">
      <w:pPr>
        <w:pStyle w:val="NoSpacing"/>
        <w:numPr>
          <w:ilvl w:val="0"/>
          <w:numId w:val="16"/>
        </w:numPr>
        <w:rPr>
          <w:b/>
        </w:rPr>
      </w:pPr>
      <w:r w:rsidRPr="009F0712">
        <w:rPr>
          <w:b/>
        </w:rPr>
        <w:t>We have the right to our own beliefs and opinions and to share them freely</w:t>
      </w:r>
      <w:r w:rsidR="009F0712" w:rsidRPr="009F0712">
        <w:rPr>
          <w:b/>
        </w:rPr>
        <w:t xml:space="preserve"> </w:t>
      </w:r>
      <w:r w:rsidRPr="009F0712">
        <w:rPr>
          <w:b/>
        </w:rPr>
        <w:t>(Article 14)</w:t>
      </w:r>
    </w:p>
    <w:p w14:paraId="2E3D1E8B" w14:textId="77777777" w:rsidR="004A5C5D" w:rsidRPr="009F0712" w:rsidRDefault="00EB2A55" w:rsidP="00320AD1">
      <w:pPr>
        <w:pStyle w:val="NoSpacing"/>
        <w:numPr>
          <w:ilvl w:val="0"/>
          <w:numId w:val="16"/>
        </w:numPr>
        <w:rPr>
          <w:b/>
        </w:rPr>
      </w:pPr>
      <w:r w:rsidRPr="009F0712">
        <w:rPr>
          <w:b/>
        </w:rPr>
        <w:t>We have the right to be heard and listened to</w:t>
      </w:r>
      <w:r w:rsidR="009F0712" w:rsidRPr="009F0712">
        <w:rPr>
          <w:b/>
        </w:rPr>
        <w:t xml:space="preserve"> </w:t>
      </w:r>
      <w:r w:rsidRPr="009F0712">
        <w:rPr>
          <w:b/>
        </w:rPr>
        <w:t>(Article 12)</w:t>
      </w:r>
    </w:p>
    <w:p w14:paraId="79C98918" w14:textId="77777777" w:rsidR="00EB2A55" w:rsidRPr="009F0712" w:rsidRDefault="004A5C5D" w:rsidP="00320AD1">
      <w:pPr>
        <w:pStyle w:val="NoSpacing"/>
        <w:numPr>
          <w:ilvl w:val="0"/>
          <w:numId w:val="16"/>
        </w:numPr>
        <w:rPr>
          <w:b/>
        </w:rPr>
      </w:pPr>
      <w:r w:rsidRPr="009F0712">
        <w:rPr>
          <w:b/>
        </w:rPr>
        <w:t xml:space="preserve">We have the right to choose our own friends and set up </w:t>
      </w:r>
      <w:proofErr w:type="gramStart"/>
      <w:r w:rsidRPr="009F0712">
        <w:rPr>
          <w:b/>
        </w:rPr>
        <w:t xml:space="preserve">groups </w:t>
      </w:r>
      <w:r w:rsidR="009F0712" w:rsidRPr="009F0712">
        <w:rPr>
          <w:b/>
        </w:rPr>
        <w:t xml:space="preserve"> </w:t>
      </w:r>
      <w:r w:rsidRPr="009F0712">
        <w:rPr>
          <w:b/>
        </w:rPr>
        <w:t>(</w:t>
      </w:r>
      <w:proofErr w:type="gramEnd"/>
      <w:r w:rsidRPr="009F0712">
        <w:rPr>
          <w:b/>
        </w:rPr>
        <w:t>Article 15)</w:t>
      </w:r>
    </w:p>
    <w:p w14:paraId="439D4C50" w14:textId="77777777" w:rsidR="00EB2A55" w:rsidRPr="009F0712" w:rsidRDefault="00EB2A55" w:rsidP="00F97BE7">
      <w:pPr>
        <w:autoSpaceDE w:val="0"/>
        <w:autoSpaceDN w:val="0"/>
        <w:adjustRightInd w:val="0"/>
        <w:spacing w:after="0" w:line="240" w:lineRule="auto"/>
        <w:rPr>
          <w:rFonts w:asciiTheme="minorHAnsi" w:hAnsiTheme="minorHAnsi" w:cstheme="minorHAnsi"/>
          <w:b/>
          <w:color w:val="000000"/>
        </w:rPr>
      </w:pPr>
    </w:p>
    <w:p w14:paraId="048576CD" w14:textId="77777777" w:rsidR="00D75E52" w:rsidRPr="009F0712" w:rsidRDefault="00C75B56" w:rsidP="00F97BE7">
      <w:pPr>
        <w:autoSpaceDE w:val="0"/>
        <w:autoSpaceDN w:val="0"/>
        <w:adjustRightInd w:val="0"/>
        <w:spacing w:after="0" w:line="240" w:lineRule="auto"/>
        <w:rPr>
          <w:rFonts w:asciiTheme="minorHAnsi" w:hAnsiTheme="minorHAnsi" w:cstheme="minorHAnsi"/>
          <w:color w:val="FF0000"/>
        </w:rPr>
      </w:pPr>
      <w:r w:rsidRPr="009F0712">
        <w:rPr>
          <w:rFonts w:asciiTheme="minorHAnsi" w:hAnsiTheme="minorHAnsi" w:cstheme="minorHAnsi"/>
        </w:rPr>
        <w:t>At Elmwood Infant School</w:t>
      </w:r>
      <w:r w:rsidR="00CD5A22" w:rsidRPr="009F0712">
        <w:rPr>
          <w:rFonts w:asciiTheme="minorHAnsi" w:hAnsiTheme="minorHAnsi" w:cstheme="minorHAnsi"/>
        </w:rPr>
        <w:t>,</w:t>
      </w:r>
      <w:r w:rsidRPr="009F0712">
        <w:rPr>
          <w:rFonts w:asciiTheme="minorHAnsi" w:hAnsiTheme="minorHAnsi" w:cstheme="minorHAnsi"/>
        </w:rPr>
        <w:t xml:space="preserve"> we belie</w:t>
      </w:r>
      <w:r w:rsidR="00806D16" w:rsidRPr="009F0712">
        <w:rPr>
          <w:rFonts w:asciiTheme="minorHAnsi" w:hAnsiTheme="minorHAnsi" w:cstheme="minorHAnsi"/>
        </w:rPr>
        <w:t>ve good behaviour</w:t>
      </w:r>
      <w:r w:rsidR="00D75E52" w:rsidRPr="009F0712">
        <w:rPr>
          <w:rFonts w:asciiTheme="minorHAnsi" w:hAnsiTheme="minorHAnsi" w:cstheme="minorHAnsi"/>
        </w:rPr>
        <w:t xml:space="preserve"> is based on mutual respect. This starts from the moment the child enters school in the way that adults interact with the children, children </w:t>
      </w:r>
      <w:r w:rsidR="009E33BC" w:rsidRPr="009F0712">
        <w:rPr>
          <w:rFonts w:asciiTheme="minorHAnsi" w:hAnsiTheme="minorHAnsi" w:cstheme="minorHAnsi"/>
        </w:rPr>
        <w:t xml:space="preserve">interact </w:t>
      </w:r>
      <w:r w:rsidR="00D75E52" w:rsidRPr="009F0712">
        <w:rPr>
          <w:rFonts w:asciiTheme="minorHAnsi" w:hAnsiTheme="minorHAnsi" w:cstheme="minorHAnsi"/>
        </w:rPr>
        <w:t>w</w:t>
      </w:r>
      <w:r w:rsidR="00D74805" w:rsidRPr="009F0712">
        <w:rPr>
          <w:rFonts w:asciiTheme="minorHAnsi" w:hAnsiTheme="minorHAnsi" w:cstheme="minorHAnsi"/>
        </w:rPr>
        <w:t xml:space="preserve">ith adults and the way children interact with each other. </w:t>
      </w:r>
      <w:r w:rsidR="00FB1868" w:rsidRPr="009F0712">
        <w:rPr>
          <w:rFonts w:asciiTheme="minorHAnsi" w:hAnsiTheme="minorHAnsi" w:cstheme="minorHAnsi"/>
        </w:rPr>
        <w:t xml:space="preserve"> Thro</w:t>
      </w:r>
      <w:r w:rsidR="009E33BC" w:rsidRPr="009F0712">
        <w:rPr>
          <w:rFonts w:asciiTheme="minorHAnsi" w:hAnsiTheme="minorHAnsi" w:cstheme="minorHAnsi"/>
        </w:rPr>
        <w:t>ugh our behaviour policy we aim</w:t>
      </w:r>
      <w:r w:rsidR="00FB1868" w:rsidRPr="009F0712">
        <w:rPr>
          <w:rFonts w:asciiTheme="minorHAnsi" w:hAnsiTheme="minorHAnsi" w:cstheme="minorHAnsi"/>
        </w:rPr>
        <w:t xml:space="preserve"> to promote a positive learning environment in which each person is valued and respected for their cultural and linguistic backgrounds, gender, faith, class, ability</w:t>
      </w:r>
      <w:r w:rsidR="00F01F99" w:rsidRPr="009F0712">
        <w:rPr>
          <w:rFonts w:asciiTheme="minorHAnsi" w:hAnsiTheme="minorHAnsi" w:cstheme="minorHAnsi"/>
        </w:rPr>
        <w:t>, sexuality</w:t>
      </w:r>
      <w:r w:rsidR="00FB1868" w:rsidRPr="009F0712">
        <w:rPr>
          <w:rFonts w:asciiTheme="minorHAnsi" w:hAnsiTheme="minorHAnsi" w:cstheme="minorHAnsi"/>
        </w:rPr>
        <w:t xml:space="preserve"> and age.</w:t>
      </w:r>
      <w:r w:rsidR="00D74805" w:rsidRPr="009F0712">
        <w:rPr>
          <w:rFonts w:asciiTheme="minorHAnsi" w:hAnsiTheme="minorHAnsi" w:cstheme="minorHAnsi"/>
        </w:rPr>
        <w:t xml:space="preserve"> </w:t>
      </w:r>
    </w:p>
    <w:p w14:paraId="0F2B52DE" w14:textId="77777777" w:rsidR="00830841" w:rsidRPr="009F0712" w:rsidRDefault="00830841" w:rsidP="00F97BE7">
      <w:pPr>
        <w:autoSpaceDE w:val="0"/>
        <w:autoSpaceDN w:val="0"/>
        <w:adjustRightInd w:val="0"/>
        <w:spacing w:after="0" w:line="240" w:lineRule="auto"/>
        <w:rPr>
          <w:rFonts w:asciiTheme="minorHAnsi" w:hAnsiTheme="minorHAnsi" w:cstheme="minorHAnsi"/>
          <w:b/>
        </w:rPr>
      </w:pPr>
    </w:p>
    <w:p w14:paraId="0C16D190" w14:textId="77777777" w:rsidR="00C75B56" w:rsidRPr="009F0712" w:rsidRDefault="00C75B56" w:rsidP="00F97BE7">
      <w:pPr>
        <w:autoSpaceDE w:val="0"/>
        <w:autoSpaceDN w:val="0"/>
        <w:adjustRightInd w:val="0"/>
        <w:spacing w:after="0" w:line="240" w:lineRule="auto"/>
        <w:rPr>
          <w:rFonts w:asciiTheme="minorHAnsi" w:hAnsiTheme="minorHAnsi" w:cstheme="minorHAnsi"/>
          <w:b/>
          <w:sz w:val="24"/>
        </w:rPr>
      </w:pPr>
      <w:r w:rsidRPr="009F0712">
        <w:rPr>
          <w:rFonts w:asciiTheme="minorHAnsi" w:hAnsiTheme="minorHAnsi" w:cstheme="minorHAnsi"/>
          <w:b/>
          <w:sz w:val="24"/>
        </w:rPr>
        <w:t>Aims</w:t>
      </w:r>
    </w:p>
    <w:p w14:paraId="62723CA7" w14:textId="77777777" w:rsidR="00FD6E70" w:rsidRPr="009F0712" w:rsidRDefault="00FD6E70" w:rsidP="00320AD1">
      <w:pPr>
        <w:pStyle w:val="ListParagraph"/>
        <w:numPr>
          <w:ilvl w:val="0"/>
          <w:numId w:val="1"/>
        </w:num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rPr>
        <w:t>To contribute to the ethos of the school.</w:t>
      </w:r>
    </w:p>
    <w:p w14:paraId="538DCD79" w14:textId="77777777" w:rsidR="00FD6E70" w:rsidRPr="009F0712" w:rsidRDefault="00FD6E70" w:rsidP="00320AD1">
      <w:pPr>
        <w:pStyle w:val="ListParagraph"/>
        <w:numPr>
          <w:ilvl w:val="0"/>
          <w:numId w:val="1"/>
        </w:num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rPr>
        <w:t>To ensure that the conduct of all members of the school community is consistent with the values of the school.</w:t>
      </w:r>
    </w:p>
    <w:p w14:paraId="02109000" w14:textId="77777777" w:rsidR="00C75B56" w:rsidRPr="009F0712" w:rsidRDefault="00C75B56"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w:t>
      </w:r>
      <w:r w:rsidR="00A11C33" w:rsidRPr="009F0712">
        <w:rPr>
          <w:rFonts w:asciiTheme="minorHAnsi" w:hAnsiTheme="minorHAnsi" w:cstheme="minorHAnsi"/>
        </w:rPr>
        <w:t>o</w:t>
      </w:r>
      <w:r w:rsidR="00FB1868" w:rsidRPr="009F0712">
        <w:rPr>
          <w:rFonts w:asciiTheme="minorHAnsi" w:hAnsiTheme="minorHAnsi" w:cstheme="minorHAnsi"/>
        </w:rPr>
        <w:t xml:space="preserve"> make Elmwood</w:t>
      </w:r>
      <w:r w:rsidRPr="009F0712">
        <w:rPr>
          <w:rFonts w:asciiTheme="minorHAnsi" w:hAnsiTheme="minorHAnsi" w:cstheme="minorHAnsi"/>
        </w:rPr>
        <w:t xml:space="preserve"> an interesting, enjoyable, safe, secure and caring environment for children’s learning.</w:t>
      </w:r>
    </w:p>
    <w:p w14:paraId="5070F8D6" w14:textId="77777777" w:rsidR="00C75B56" w:rsidRPr="009F0712" w:rsidRDefault="00C75B56"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develop and foster mutual respect between adults and children, children and children and children and adults and adults.</w:t>
      </w:r>
    </w:p>
    <w:p w14:paraId="1907035D" w14:textId="77777777" w:rsidR="00C75B56" w:rsidRPr="009F0712" w:rsidRDefault="00C75B56"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build up self-esteem and self-worth by developing positive abilities and attitudes.</w:t>
      </w:r>
    </w:p>
    <w:p w14:paraId="3D18B431" w14:textId="77777777" w:rsidR="00C75B56" w:rsidRPr="009F0712" w:rsidRDefault="00C75B56"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provide a structure in w</w:t>
      </w:r>
      <w:r w:rsidR="00FB1868" w:rsidRPr="009F0712">
        <w:rPr>
          <w:rFonts w:asciiTheme="minorHAnsi" w:hAnsiTheme="minorHAnsi" w:cstheme="minorHAnsi"/>
        </w:rPr>
        <w:t>hich children, staff and families</w:t>
      </w:r>
      <w:r w:rsidRPr="009F0712">
        <w:rPr>
          <w:rFonts w:asciiTheme="minorHAnsi" w:hAnsiTheme="minorHAnsi" w:cstheme="minorHAnsi"/>
        </w:rPr>
        <w:t xml:space="preserve"> know what is expected of them and </w:t>
      </w:r>
      <w:r w:rsidR="00FB1868" w:rsidRPr="009F0712">
        <w:rPr>
          <w:rFonts w:asciiTheme="minorHAnsi" w:hAnsiTheme="minorHAnsi" w:cstheme="minorHAnsi"/>
        </w:rPr>
        <w:t>to work in partnerships with parents / carers to help children develop self-discipline and strategies to successfully manage their own behaviour and take responsibility for their actions.</w:t>
      </w:r>
    </w:p>
    <w:p w14:paraId="77C5987C" w14:textId="77777777" w:rsidR="00FB1868" w:rsidRPr="009F0712" w:rsidRDefault="00FB1868"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ensure that children’s learning and progress is not interrupted due to another child’s inappropriate behaviour.</w:t>
      </w:r>
    </w:p>
    <w:p w14:paraId="7277C155" w14:textId="77777777" w:rsidR="00C75B56" w:rsidRPr="009F0712" w:rsidRDefault="00C75B56"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protect and respect the environment.</w:t>
      </w:r>
    </w:p>
    <w:p w14:paraId="7740D67B" w14:textId="77777777" w:rsidR="00684B10" w:rsidRPr="009F0712" w:rsidRDefault="00684B10" w:rsidP="00320AD1">
      <w:pPr>
        <w:pStyle w:val="ListParagraph"/>
        <w:numPr>
          <w:ilvl w:val="0"/>
          <w:numId w:val="1"/>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To be listened to and to listen to others</w:t>
      </w:r>
      <w:r w:rsidR="00A11C33" w:rsidRPr="009F0712">
        <w:rPr>
          <w:rFonts w:asciiTheme="minorHAnsi" w:hAnsiTheme="minorHAnsi" w:cstheme="minorHAnsi"/>
        </w:rPr>
        <w:t>.</w:t>
      </w:r>
    </w:p>
    <w:p w14:paraId="0D712F96" w14:textId="77777777" w:rsidR="009E33BC" w:rsidRPr="009F0712" w:rsidRDefault="009E33BC" w:rsidP="009E33BC">
      <w:pPr>
        <w:autoSpaceDE w:val="0"/>
        <w:autoSpaceDN w:val="0"/>
        <w:adjustRightInd w:val="0"/>
        <w:spacing w:after="0" w:line="240" w:lineRule="auto"/>
        <w:rPr>
          <w:rFonts w:asciiTheme="minorHAnsi" w:hAnsiTheme="minorHAnsi" w:cstheme="minorHAnsi"/>
          <w:b/>
          <w:bCs/>
          <w:color w:val="002060"/>
        </w:rPr>
      </w:pPr>
    </w:p>
    <w:p w14:paraId="3638827D" w14:textId="77777777" w:rsidR="003D01AC" w:rsidRDefault="003D01AC" w:rsidP="00FD6E70">
      <w:pPr>
        <w:autoSpaceDE w:val="0"/>
        <w:autoSpaceDN w:val="0"/>
        <w:adjustRightInd w:val="0"/>
        <w:spacing w:after="0" w:line="240" w:lineRule="auto"/>
        <w:rPr>
          <w:rFonts w:asciiTheme="minorHAnsi" w:hAnsiTheme="minorHAnsi" w:cstheme="minorHAnsi"/>
          <w:b/>
          <w:sz w:val="24"/>
        </w:rPr>
      </w:pPr>
    </w:p>
    <w:p w14:paraId="6F786B3C" w14:textId="77777777" w:rsidR="003D01AC" w:rsidRDefault="003D01AC" w:rsidP="00FD6E70">
      <w:pPr>
        <w:autoSpaceDE w:val="0"/>
        <w:autoSpaceDN w:val="0"/>
        <w:adjustRightInd w:val="0"/>
        <w:spacing w:after="0" w:line="240" w:lineRule="auto"/>
        <w:rPr>
          <w:rFonts w:asciiTheme="minorHAnsi" w:hAnsiTheme="minorHAnsi" w:cstheme="minorHAnsi"/>
          <w:b/>
          <w:sz w:val="24"/>
        </w:rPr>
      </w:pPr>
    </w:p>
    <w:p w14:paraId="7809B227" w14:textId="77777777" w:rsidR="003D01AC" w:rsidRDefault="003D01AC" w:rsidP="00FD6E70">
      <w:pPr>
        <w:autoSpaceDE w:val="0"/>
        <w:autoSpaceDN w:val="0"/>
        <w:adjustRightInd w:val="0"/>
        <w:spacing w:after="0" w:line="240" w:lineRule="auto"/>
        <w:rPr>
          <w:rFonts w:asciiTheme="minorHAnsi" w:hAnsiTheme="minorHAnsi" w:cstheme="minorHAnsi"/>
          <w:b/>
          <w:sz w:val="24"/>
        </w:rPr>
      </w:pPr>
    </w:p>
    <w:p w14:paraId="73F03DE9" w14:textId="77777777" w:rsidR="003D01AC" w:rsidRDefault="003D01AC" w:rsidP="00FD6E70">
      <w:pPr>
        <w:autoSpaceDE w:val="0"/>
        <w:autoSpaceDN w:val="0"/>
        <w:adjustRightInd w:val="0"/>
        <w:spacing w:after="0" w:line="240" w:lineRule="auto"/>
        <w:rPr>
          <w:rFonts w:asciiTheme="minorHAnsi" w:hAnsiTheme="minorHAnsi" w:cstheme="minorHAnsi"/>
          <w:b/>
          <w:sz w:val="24"/>
        </w:rPr>
      </w:pPr>
    </w:p>
    <w:p w14:paraId="7D8A79B7" w14:textId="77777777" w:rsidR="003D01AC" w:rsidRDefault="003D01AC" w:rsidP="00FD6E70">
      <w:pPr>
        <w:autoSpaceDE w:val="0"/>
        <w:autoSpaceDN w:val="0"/>
        <w:adjustRightInd w:val="0"/>
        <w:spacing w:after="0" w:line="240" w:lineRule="auto"/>
        <w:rPr>
          <w:rFonts w:asciiTheme="minorHAnsi" w:hAnsiTheme="minorHAnsi" w:cstheme="minorHAnsi"/>
          <w:b/>
          <w:sz w:val="24"/>
        </w:rPr>
      </w:pPr>
    </w:p>
    <w:p w14:paraId="4A3B4D8E" w14:textId="62840396" w:rsidR="00FD6E70" w:rsidRPr="009F0712" w:rsidRDefault="00FD6E70" w:rsidP="00FD6E70">
      <w:pPr>
        <w:autoSpaceDE w:val="0"/>
        <w:autoSpaceDN w:val="0"/>
        <w:adjustRightInd w:val="0"/>
        <w:spacing w:after="0" w:line="240" w:lineRule="auto"/>
        <w:rPr>
          <w:rFonts w:asciiTheme="minorHAnsi" w:hAnsiTheme="minorHAnsi" w:cstheme="minorHAnsi"/>
          <w:b/>
          <w:sz w:val="24"/>
        </w:rPr>
      </w:pPr>
      <w:r w:rsidRPr="009F0712">
        <w:rPr>
          <w:rFonts w:asciiTheme="minorHAnsi" w:hAnsiTheme="minorHAnsi" w:cstheme="minorHAnsi"/>
          <w:b/>
          <w:sz w:val="24"/>
        </w:rPr>
        <w:t>Key Principles of Behaviour Management</w:t>
      </w:r>
    </w:p>
    <w:p w14:paraId="601B260A" w14:textId="77777777" w:rsidR="00C75B56" w:rsidRPr="009F0712" w:rsidRDefault="00C75B56" w:rsidP="00C75B56">
      <w:pPr>
        <w:autoSpaceDE w:val="0"/>
        <w:autoSpaceDN w:val="0"/>
        <w:adjustRightInd w:val="0"/>
        <w:spacing w:after="0" w:line="240" w:lineRule="auto"/>
        <w:rPr>
          <w:rFonts w:asciiTheme="minorHAnsi" w:hAnsiTheme="minorHAnsi" w:cstheme="minorHAnsi"/>
        </w:rPr>
      </w:pPr>
    </w:p>
    <w:p w14:paraId="0C8F253A" w14:textId="77777777" w:rsidR="00FD6E70" w:rsidRPr="009F0712" w:rsidRDefault="00FD6E70" w:rsidP="00C75B56">
      <w:p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b/>
        </w:rPr>
        <w:t>Being Inclusive</w:t>
      </w:r>
    </w:p>
    <w:p w14:paraId="6A93E282" w14:textId="77777777" w:rsidR="00FD6E70" w:rsidRPr="009F0712" w:rsidRDefault="00FD6E70" w:rsidP="00320AD1">
      <w:pPr>
        <w:pStyle w:val="ListParagraph"/>
        <w:numPr>
          <w:ilvl w:val="0"/>
          <w:numId w:val="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Some individuals need more support than others in learning to respect the rights of others and to meet the school’s expectations of behaviour.</w:t>
      </w:r>
    </w:p>
    <w:p w14:paraId="46657728" w14:textId="77777777" w:rsidR="00FD6E70" w:rsidRPr="009F0712" w:rsidRDefault="00FD6E70" w:rsidP="00320AD1">
      <w:pPr>
        <w:pStyle w:val="ListParagraph"/>
        <w:numPr>
          <w:ilvl w:val="0"/>
          <w:numId w:val="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 have a responsibility to teach social behaviour to all children.</w:t>
      </w:r>
    </w:p>
    <w:p w14:paraId="3D9922E2" w14:textId="77777777" w:rsidR="00FD6E70" w:rsidRPr="009F0712" w:rsidRDefault="00FD6E70" w:rsidP="00320AD1">
      <w:pPr>
        <w:pStyle w:val="ListParagraph"/>
        <w:numPr>
          <w:ilvl w:val="0"/>
          <w:numId w:val="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 should be clear with staff, pupils, parents/carers, governors about which expectations are non-negotiable.</w:t>
      </w:r>
    </w:p>
    <w:p w14:paraId="36DBFA6A" w14:textId="77777777" w:rsidR="00FD6E70" w:rsidRPr="009F0712" w:rsidRDefault="00FD6E70" w:rsidP="00320AD1">
      <w:pPr>
        <w:pStyle w:val="ListParagraph"/>
        <w:numPr>
          <w:ilvl w:val="0"/>
          <w:numId w:val="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All pupils have the right to be educated no matter how challenging their behaviour.</w:t>
      </w:r>
    </w:p>
    <w:p w14:paraId="302284D5" w14:textId="77777777" w:rsidR="00FD6E70" w:rsidRPr="009F0712" w:rsidRDefault="00FD6E70" w:rsidP="00320AD1">
      <w:pPr>
        <w:pStyle w:val="ListParagraph"/>
        <w:numPr>
          <w:ilvl w:val="0"/>
          <w:numId w:val="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Dealing with challenging behaviour often helps us to find ways to improve our systems, processes and procedures. We should seek to adapt these to fit our diverse populations.</w:t>
      </w:r>
    </w:p>
    <w:p w14:paraId="374EAE6E" w14:textId="77777777" w:rsidR="00FD6E70" w:rsidRPr="009F0712" w:rsidRDefault="00FD6E70" w:rsidP="00FD6E70">
      <w:pPr>
        <w:pStyle w:val="ListParagraph"/>
        <w:autoSpaceDE w:val="0"/>
        <w:autoSpaceDN w:val="0"/>
        <w:adjustRightInd w:val="0"/>
        <w:spacing w:after="0" w:line="240" w:lineRule="auto"/>
        <w:rPr>
          <w:rFonts w:asciiTheme="minorHAnsi" w:hAnsiTheme="minorHAnsi" w:cstheme="minorHAnsi"/>
        </w:rPr>
      </w:pPr>
    </w:p>
    <w:p w14:paraId="60867DA3" w14:textId="77777777" w:rsidR="00FD6E70" w:rsidRPr="009F0712" w:rsidRDefault="00FD6E70" w:rsidP="00FD6E70">
      <w:pPr>
        <w:pStyle w:val="ListParagraph"/>
        <w:autoSpaceDE w:val="0"/>
        <w:autoSpaceDN w:val="0"/>
        <w:adjustRightInd w:val="0"/>
        <w:spacing w:after="0" w:line="240" w:lineRule="auto"/>
        <w:ind w:left="0"/>
        <w:rPr>
          <w:rFonts w:asciiTheme="minorHAnsi" w:hAnsiTheme="minorHAnsi" w:cstheme="minorHAnsi"/>
          <w:b/>
        </w:rPr>
      </w:pPr>
      <w:r w:rsidRPr="009F0712">
        <w:rPr>
          <w:rFonts w:asciiTheme="minorHAnsi" w:hAnsiTheme="minorHAnsi" w:cstheme="minorHAnsi"/>
          <w:b/>
        </w:rPr>
        <w:t>Being Positive</w:t>
      </w:r>
    </w:p>
    <w:p w14:paraId="228EC197" w14:textId="77777777" w:rsidR="00FD6E70" w:rsidRPr="009F0712" w:rsidRDefault="00FD6E70" w:rsidP="00320AD1">
      <w:pPr>
        <w:pStyle w:val="ListParagraph"/>
        <w:numPr>
          <w:ilvl w:val="0"/>
          <w:numId w:val="4"/>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Parents and carers need to be as full</w:t>
      </w:r>
      <w:r w:rsidR="009E33BC" w:rsidRPr="009F0712">
        <w:rPr>
          <w:rFonts w:asciiTheme="minorHAnsi" w:hAnsiTheme="minorHAnsi" w:cstheme="minorHAnsi"/>
        </w:rPr>
        <w:t>y</w:t>
      </w:r>
      <w:r w:rsidRPr="009F0712">
        <w:rPr>
          <w:rFonts w:asciiTheme="minorHAnsi" w:hAnsiTheme="minorHAnsi" w:cstheme="minorHAnsi"/>
        </w:rPr>
        <w:t xml:space="preserve"> involved as </w:t>
      </w:r>
      <w:r w:rsidR="00666885" w:rsidRPr="009F0712">
        <w:rPr>
          <w:rFonts w:asciiTheme="minorHAnsi" w:hAnsiTheme="minorHAnsi" w:cstheme="minorHAnsi"/>
        </w:rPr>
        <w:t>possible.</w:t>
      </w:r>
    </w:p>
    <w:p w14:paraId="59A57C7F" w14:textId="77777777" w:rsidR="00666885" w:rsidRPr="009F0712" w:rsidRDefault="00666885" w:rsidP="00320AD1">
      <w:pPr>
        <w:pStyle w:val="ListParagraph"/>
        <w:numPr>
          <w:ilvl w:val="0"/>
          <w:numId w:val="4"/>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 should have</w:t>
      </w:r>
      <w:r w:rsidR="009E33BC" w:rsidRPr="009F0712">
        <w:rPr>
          <w:rFonts w:asciiTheme="minorHAnsi" w:hAnsiTheme="minorHAnsi" w:cstheme="minorHAnsi"/>
        </w:rPr>
        <w:t xml:space="preserve"> consistently</w:t>
      </w:r>
      <w:r w:rsidRPr="009F0712">
        <w:rPr>
          <w:rFonts w:asciiTheme="minorHAnsi" w:hAnsiTheme="minorHAnsi" w:cstheme="minorHAnsi"/>
        </w:rPr>
        <w:t xml:space="preserve"> high expectations of what is acceptable behaviour in our school and within the wider community and should seek to raise those expectations in partnership with staff, governors with pupils and parents/carers.</w:t>
      </w:r>
    </w:p>
    <w:p w14:paraId="3CA5E848" w14:textId="77777777" w:rsidR="00666885" w:rsidRPr="009F0712" w:rsidRDefault="009E33BC" w:rsidP="00320AD1">
      <w:pPr>
        <w:pStyle w:val="ListParagraph"/>
        <w:numPr>
          <w:ilvl w:val="0"/>
          <w:numId w:val="4"/>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 should recognise positive</w:t>
      </w:r>
      <w:r w:rsidR="00666885" w:rsidRPr="009F0712">
        <w:rPr>
          <w:rFonts w:asciiTheme="minorHAnsi" w:hAnsiTheme="minorHAnsi" w:cstheme="minorHAnsi"/>
        </w:rPr>
        <w:t xml:space="preserve"> behaviour through positive reinforcement </w:t>
      </w:r>
    </w:p>
    <w:p w14:paraId="43CCEB52" w14:textId="77777777" w:rsidR="00666885" w:rsidRPr="009F0712" w:rsidRDefault="00666885" w:rsidP="00320AD1">
      <w:pPr>
        <w:pStyle w:val="ListParagraph"/>
        <w:numPr>
          <w:ilvl w:val="0"/>
          <w:numId w:val="4"/>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xml:space="preserve">We should provide pupils with honest and sensitive feedback on their own learning and behaviour. </w:t>
      </w:r>
    </w:p>
    <w:p w14:paraId="276C8879" w14:textId="77777777" w:rsidR="00666885" w:rsidRPr="009F0712" w:rsidRDefault="00666885" w:rsidP="00666885">
      <w:pPr>
        <w:autoSpaceDE w:val="0"/>
        <w:autoSpaceDN w:val="0"/>
        <w:adjustRightInd w:val="0"/>
        <w:spacing w:after="0" w:line="240" w:lineRule="auto"/>
        <w:rPr>
          <w:rFonts w:asciiTheme="minorHAnsi" w:hAnsiTheme="minorHAnsi" w:cstheme="minorHAnsi"/>
        </w:rPr>
      </w:pPr>
    </w:p>
    <w:p w14:paraId="09BC6214" w14:textId="77777777" w:rsidR="00666885" w:rsidRPr="009F0712" w:rsidRDefault="00666885" w:rsidP="00666885">
      <w:p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b/>
        </w:rPr>
        <w:t>Being Assertive</w:t>
      </w:r>
    </w:p>
    <w:p w14:paraId="1B0B3DC2" w14:textId="77777777" w:rsidR="00666885" w:rsidRPr="009F0712" w:rsidRDefault="009E33BC" w:rsidP="00666885">
      <w:p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w:t>
      </w:r>
      <w:r w:rsidR="00666885" w:rsidRPr="009F0712">
        <w:rPr>
          <w:rFonts w:asciiTheme="minorHAnsi" w:hAnsiTheme="minorHAnsi" w:cstheme="minorHAnsi"/>
        </w:rPr>
        <w:t xml:space="preserve"> all have rights</w:t>
      </w:r>
      <w:proofErr w:type="gramStart"/>
      <w:r w:rsidR="00666885" w:rsidRPr="009F0712">
        <w:rPr>
          <w:rFonts w:asciiTheme="minorHAnsi" w:hAnsiTheme="minorHAnsi" w:cstheme="minorHAnsi"/>
        </w:rPr>
        <w:t>…..</w:t>
      </w:r>
      <w:proofErr w:type="gramEnd"/>
    </w:p>
    <w:p w14:paraId="194D0090" w14:textId="77777777" w:rsidR="00666885" w:rsidRPr="009F0712" w:rsidRDefault="00666885" w:rsidP="00320AD1">
      <w:pPr>
        <w:pStyle w:val="ListParagraph"/>
        <w:numPr>
          <w:ilvl w:val="0"/>
          <w:numId w:val="5"/>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Teachers have the right to teach, pupils have the right to learn</w:t>
      </w:r>
    </w:p>
    <w:p w14:paraId="3A1B59EC" w14:textId="77777777" w:rsidR="00666885" w:rsidRPr="009F0712" w:rsidRDefault="00666885" w:rsidP="00320AD1">
      <w:pPr>
        <w:pStyle w:val="ListParagraph"/>
        <w:numPr>
          <w:ilvl w:val="0"/>
          <w:numId w:val="5"/>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Pupils and staff have the right to feel safe in school</w:t>
      </w:r>
    </w:p>
    <w:p w14:paraId="465582C2" w14:textId="77777777" w:rsidR="00666885" w:rsidRPr="009F0712" w:rsidRDefault="00666885" w:rsidP="00320AD1">
      <w:pPr>
        <w:pStyle w:val="ListParagraph"/>
        <w:numPr>
          <w:ilvl w:val="0"/>
          <w:numId w:val="5"/>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Parents and carers have the right to feel welcome and to know their children work, play and learn in a friendly, safe and helpful school</w:t>
      </w:r>
    </w:p>
    <w:p w14:paraId="59862604" w14:textId="77777777" w:rsidR="00666885" w:rsidRPr="009F0712" w:rsidRDefault="00666885" w:rsidP="00320AD1">
      <w:pPr>
        <w:pStyle w:val="ListParagraph"/>
        <w:numPr>
          <w:ilvl w:val="0"/>
          <w:numId w:val="5"/>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We should ne</w:t>
      </w:r>
      <w:r w:rsidR="009E33BC" w:rsidRPr="009F0712">
        <w:rPr>
          <w:rFonts w:asciiTheme="minorHAnsi" w:hAnsiTheme="minorHAnsi" w:cstheme="minorHAnsi"/>
        </w:rPr>
        <w:t>ver tolerate violent, abusive or</w:t>
      </w:r>
      <w:r w:rsidRPr="009F0712">
        <w:rPr>
          <w:rFonts w:asciiTheme="minorHAnsi" w:hAnsiTheme="minorHAnsi" w:cstheme="minorHAnsi"/>
        </w:rPr>
        <w:t xml:space="preserve"> anti-social behaviour in the classroom or anywhere in school</w:t>
      </w:r>
    </w:p>
    <w:p w14:paraId="0A6D439E" w14:textId="77777777" w:rsidR="00666885" w:rsidRPr="009F0712" w:rsidRDefault="009E33BC" w:rsidP="00666885">
      <w:p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but we also</w:t>
      </w:r>
      <w:r w:rsidR="00666885" w:rsidRPr="009F0712">
        <w:rPr>
          <w:rFonts w:asciiTheme="minorHAnsi" w:hAnsiTheme="minorHAnsi" w:cstheme="minorHAnsi"/>
        </w:rPr>
        <w:t xml:space="preserve"> have responsibilities</w:t>
      </w:r>
    </w:p>
    <w:p w14:paraId="1CC7C7E9" w14:textId="77777777" w:rsidR="00666885" w:rsidRPr="009F0712" w:rsidRDefault="00666885" w:rsidP="00666885">
      <w:pPr>
        <w:autoSpaceDE w:val="0"/>
        <w:autoSpaceDN w:val="0"/>
        <w:adjustRightInd w:val="0"/>
        <w:spacing w:after="0" w:line="240" w:lineRule="auto"/>
        <w:rPr>
          <w:rFonts w:asciiTheme="minorHAnsi" w:hAnsiTheme="minorHAnsi" w:cstheme="minorHAnsi"/>
        </w:rPr>
      </w:pPr>
    </w:p>
    <w:p w14:paraId="374D025F" w14:textId="77777777" w:rsidR="00666885" w:rsidRPr="009F0712" w:rsidRDefault="00666885" w:rsidP="00666885">
      <w:p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b/>
        </w:rPr>
        <w:t>Here are some examples</w:t>
      </w:r>
      <w:r w:rsidR="00BD0D5B">
        <w:rPr>
          <w:rFonts w:asciiTheme="minorHAnsi" w:hAnsiTheme="minorHAnsi" w:cstheme="minorHAnsi"/>
          <w:b/>
        </w:rPr>
        <w:t>:</w:t>
      </w:r>
    </w:p>
    <w:tbl>
      <w:tblPr>
        <w:tblStyle w:val="PlainTable1"/>
        <w:tblW w:w="0" w:type="auto"/>
        <w:tblLook w:val="04A0" w:firstRow="1" w:lastRow="0" w:firstColumn="1" w:lastColumn="0" w:noHBand="0" w:noVBand="1"/>
      </w:tblPr>
      <w:tblGrid>
        <w:gridCol w:w="5228"/>
        <w:gridCol w:w="5228"/>
      </w:tblGrid>
      <w:tr w:rsidR="00666885" w:rsidRPr="009F0712" w14:paraId="70D09589" w14:textId="77777777" w:rsidTr="00BD0D5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33" w:type="dxa"/>
          </w:tcPr>
          <w:p w14:paraId="2060D05A" w14:textId="77777777" w:rsidR="00666885" w:rsidRPr="009F0712" w:rsidRDefault="00666885"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listen</w:t>
            </w:r>
          </w:p>
        </w:tc>
        <w:tc>
          <w:tcPr>
            <w:tcW w:w="5233" w:type="dxa"/>
          </w:tcPr>
          <w:p w14:paraId="3D25DE5E" w14:textId="77777777" w:rsidR="00666885" w:rsidRPr="009F0712" w:rsidRDefault="00666885" w:rsidP="0066688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F0712">
              <w:rPr>
                <w:rFonts w:asciiTheme="minorHAnsi" w:hAnsiTheme="minorHAnsi" w:cstheme="minorHAnsi"/>
                <w:b w:val="0"/>
              </w:rPr>
              <w:t>To help</w:t>
            </w:r>
          </w:p>
        </w:tc>
      </w:tr>
      <w:tr w:rsidR="00666885" w:rsidRPr="009F0712" w14:paraId="672AF053" w14:textId="77777777" w:rsidTr="00BD0D5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33" w:type="dxa"/>
          </w:tcPr>
          <w:p w14:paraId="0D059D5D" w14:textId="77777777" w:rsidR="00666885" w:rsidRPr="009F0712" w:rsidRDefault="00666885"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expect the best from ourselves</w:t>
            </w:r>
          </w:p>
        </w:tc>
        <w:tc>
          <w:tcPr>
            <w:tcW w:w="5233" w:type="dxa"/>
          </w:tcPr>
          <w:p w14:paraId="2B729E2D" w14:textId="77777777" w:rsidR="00666885" w:rsidRPr="009F0712" w:rsidRDefault="00DF4897" w:rsidP="0066688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expect the best from each other</w:t>
            </w:r>
          </w:p>
        </w:tc>
      </w:tr>
      <w:tr w:rsidR="00666885" w:rsidRPr="009F0712" w14:paraId="5003BD06" w14:textId="77777777" w:rsidTr="00BD0D5B">
        <w:trPr>
          <w:trHeight w:val="255"/>
        </w:trPr>
        <w:tc>
          <w:tcPr>
            <w:cnfStyle w:val="001000000000" w:firstRow="0" w:lastRow="0" w:firstColumn="1" w:lastColumn="0" w:oddVBand="0" w:evenVBand="0" w:oddHBand="0" w:evenHBand="0" w:firstRowFirstColumn="0" w:firstRowLastColumn="0" w:lastRowFirstColumn="0" w:lastRowLastColumn="0"/>
            <w:tcW w:w="5233" w:type="dxa"/>
          </w:tcPr>
          <w:p w14:paraId="75528108"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discuss</w:t>
            </w:r>
          </w:p>
        </w:tc>
        <w:tc>
          <w:tcPr>
            <w:tcW w:w="5233" w:type="dxa"/>
          </w:tcPr>
          <w:p w14:paraId="792D0AC9" w14:textId="77777777" w:rsidR="00666885" w:rsidRPr="009F0712" w:rsidRDefault="00DF4897" w:rsidP="0066688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encourage</w:t>
            </w:r>
          </w:p>
        </w:tc>
      </w:tr>
      <w:tr w:rsidR="00666885" w:rsidRPr="009F0712" w14:paraId="78C4683F" w14:textId="77777777" w:rsidTr="00BD0D5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33" w:type="dxa"/>
          </w:tcPr>
          <w:p w14:paraId="3A7780B2"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be polite</w:t>
            </w:r>
          </w:p>
        </w:tc>
        <w:tc>
          <w:tcPr>
            <w:tcW w:w="5233" w:type="dxa"/>
          </w:tcPr>
          <w:p w14:paraId="15910DA0" w14:textId="77777777" w:rsidR="00666885" w:rsidRPr="009F0712" w:rsidRDefault="00DF4897" w:rsidP="0066688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make time for others</w:t>
            </w:r>
          </w:p>
        </w:tc>
      </w:tr>
      <w:tr w:rsidR="00666885" w:rsidRPr="009F0712" w14:paraId="33A87112" w14:textId="77777777" w:rsidTr="00BD0D5B">
        <w:trPr>
          <w:trHeight w:val="255"/>
        </w:trPr>
        <w:tc>
          <w:tcPr>
            <w:cnfStyle w:val="001000000000" w:firstRow="0" w:lastRow="0" w:firstColumn="1" w:lastColumn="0" w:oddVBand="0" w:evenVBand="0" w:oddHBand="0" w:evenHBand="0" w:firstRowFirstColumn="0" w:firstRowLastColumn="0" w:lastRowFirstColumn="0" w:lastRowLastColumn="0"/>
            <w:tcW w:w="5233" w:type="dxa"/>
          </w:tcPr>
          <w:p w14:paraId="21E030C6"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be on time</w:t>
            </w:r>
          </w:p>
        </w:tc>
        <w:tc>
          <w:tcPr>
            <w:tcW w:w="5233" w:type="dxa"/>
          </w:tcPr>
          <w:p w14:paraId="30BBE762" w14:textId="77777777" w:rsidR="00666885" w:rsidRPr="009F0712" w:rsidRDefault="00DF4897" w:rsidP="0066688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help and understand each other</w:t>
            </w:r>
          </w:p>
        </w:tc>
      </w:tr>
      <w:tr w:rsidR="00666885" w:rsidRPr="009F0712" w14:paraId="2428B0AF" w14:textId="77777777" w:rsidTr="00BD0D5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33" w:type="dxa"/>
          </w:tcPr>
          <w:p w14:paraId="60068A8A"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help others feel included</w:t>
            </w:r>
          </w:p>
        </w:tc>
        <w:tc>
          <w:tcPr>
            <w:tcW w:w="5233" w:type="dxa"/>
          </w:tcPr>
          <w:p w14:paraId="75FDC984" w14:textId="77777777" w:rsidR="00666885" w:rsidRPr="009F0712" w:rsidRDefault="00DF4897" w:rsidP="0066688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solve our problems in a fair manner</w:t>
            </w:r>
          </w:p>
        </w:tc>
      </w:tr>
      <w:tr w:rsidR="00666885" w:rsidRPr="009F0712" w14:paraId="6C37DA38" w14:textId="77777777" w:rsidTr="00BD0D5B">
        <w:trPr>
          <w:trHeight w:val="255"/>
        </w:trPr>
        <w:tc>
          <w:tcPr>
            <w:cnfStyle w:val="001000000000" w:firstRow="0" w:lastRow="0" w:firstColumn="1" w:lastColumn="0" w:oddVBand="0" w:evenVBand="0" w:oddHBand="0" w:evenHBand="0" w:firstRowFirstColumn="0" w:firstRowLastColumn="0" w:lastRowFirstColumn="0" w:lastRowLastColumn="0"/>
            <w:tcW w:w="5233" w:type="dxa"/>
          </w:tcPr>
          <w:p w14:paraId="480EFA6C"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be honest</w:t>
            </w:r>
          </w:p>
        </w:tc>
        <w:tc>
          <w:tcPr>
            <w:tcW w:w="5233" w:type="dxa"/>
          </w:tcPr>
          <w:p w14:paraId="01A9DAB4" w14:textId="77777777" w:rsidR="00666885" w:rsidRPr="009F0712" w:rsidRDefault="00DF4897" w:rsidP="0066688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look after each other</w:t>
            </w:r>
          </w:p>
        </w:tc>
      </w:tr>
      <w:tr w:rsidR="00666885" w:rsidRPr="009F0712" w14:paraId="679B4572" w14:textId="77777777" w:rsidTr="00BD0D5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233" w:type="dxa"/>
          </w:tcPr>
          <w:p w14:paraId="35BB8457" w14:textId="77777777" w:rsidR="00666885"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respect others</w:t>
            </w:r>
          </w:p>
        </w:tc>
        <w:tc>
          <w:tcPr>
            <w:tcW w:w="5233" w:type="dxa"/>
          </w:tcPr>
          <w:p w14:paraId="75D0D57E" w14:textId="77777777" w:rsidR="00666885" w:rsidRPr="009F0712" w:rsidRDefault="00DF4897" w:rsidP="0066688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work and play safely</w:t>
            </w:r>
          </w:p>
        </w:tc>
      </w:tr>
      <w:tr w:rsidR="00DF4897" w:rsidRPr="009F0712" w14:paraId="016D312E" w14:textId="77777777" w:rsidTr="00BD0D5B">
        <w:trPr>
          <w:trHeight w:val="255"/>
        </w:trPr>
        <w:tc>
          <w:tcPr>
            <w:cnfStyle w:val="001000000000" w:firstRow="0" w:lastRow="0" w:firstColumn="1" w:lastColumn="0" w:oddVBand="0" w:evenVBand="0" w:oddHBand="0" w:evenHBand="0" w:firstRowFirstColumn="0" w:firstRowLastColumn="0" w:lastRowFirstColumn="0" w:lastRowLastColumn="0"/>
            <w:tcW w:w="5233" w:type="dxa"/>
          </w:tcPr>
          <w:p w14:paraId="4AC41E39" w14:textId="77777777" w:rsidR="00DF4897"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share equipment</w:t>
            </w:r>
          </w:p>
        </w:tc>
        <w:tc>
          <w:tcPr>
            <w:tcW w:w="5233" w:type="dxa"/>
          </w:tcPr>
          <w:p w14:paraId="60C85B8E" w14:textId="77777777" w:rsidR="00DF4897" w:rsidRPr="009F0712" w:rsidRDefault="00DF4897" w:rsidP="0066688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share time</w:t>
            </w:r>
          </w:p>
        </w:tc>
      </w:tr>
      <w:tr w:rsidR="00DF4897" w:rsidRPr="009F0712" w14:paraId="51F68338" w14:textId="77777777" w:rsidTr="00BD0D5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33" w:type="dxa"/>
          </w:tcPr>
          <w:p w14:paraId="550455FA" w14:textId="77777777" w:rsidR="00DF4897"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co-operate</w:t>
            </w:r>
          </w:p>
        </w:tc>
        <w:tc>
          <w:tcPr>
            <w:tcW w:w="5233" w:type="dxa"/>
          </w:tcPr>
          <w:p w14:paraId="22632E5E" w14:textId="77777777" w:rsidR="00DF4897" w:rsidRPr="009F0712" w:rsidRDefault="00DF4897" w:rsidP="0066688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0712">
              <w:rPr>
                <w:rFonts w:asciiTheme="minorHAnsi" w:hAnsiTheme="minorHAnsi" w:cstheme="minorHAnsi"/>
              </w:rPr>
              <w:t>To ask for help</w:t>
            </w:r>
          </w:p>
        </w:tc>
      </w:tr>
      <w:tr w:rsidR="00DF4897" w:rsidRPr="009F0712" w14:paraId="322BBC40" w14:textId="77777777" w:rsidTr="00BD0D5B">
        <w:trPr>
          <w:trHeight w:val="255"/>
        </w:trPr>
        <w:tc>
          <w:tcPr>
            <w:cnfStyle w:val="001000000000" w:firstRow="0" w:lastRow="0" w:firstColumn="1" w:lastColumn="0" w:oddVBand="0" w:evenVBand="0" w:oddHBand="0" w:evenHBand="0" w:firstRowFirstColumn="0" w:firstRowLastColumn="0" w:lastRowFirstColumn="0" w:lastRowLastColumn="0"/>
            <w:tcW w:w="10466" w:type="dxa"/>
            <w:gridSpan w:val="2"/>
          </w:tcPr>
          <w:p w14:paraId="7914E896" w14:textId="77777777" w:rsidR="00DF4897" w:rsidRPr="009F0712" w:rsidRDefault="00DF4897" w:rsidP="00666885">
            <w:pPr>
              <w:autoSpaceDE w:val="0"/>
              <w:autoSpaceDN w:val="0"/>
              <w:adjustRightInd w:val="0"/>
              <w:spacing w:after="0" w:line="240" w:lineRule="auto"/>
              <w:rPr>
                <w:rFonts w:asciiTheme="minorHAnsi" w:hAnsiTheme="minorHAnsi" w:cstheme="minorHAnsi"/>
                <w:b w:val="0"/>
              </w:rPr>
            </w:pPr>
            <w:r w:rsidRPr="009F0712">
              <w:rPr>
                <w:rFonts w:asciiTheme="minorHAnsi" w:hAnsiTheme="minorHAnsi" w:cstheme="minorHAnsi"/>
                <w:b w:val="0"/>
              </w:rPr>
              <w:t>To solve our problems using words and not aggression</w:t>
            </w:r>
          </w:p>
        </w:tc>
      </w:tr>
    </w:tbl>
    <w:p w14:paraId="52E1C388" w14:textId="77777777" w:rsidR="00666885" w:rsidRPr="009F0712" w:rsidRDefault="00666885" w:rsidP="00666885">
      <w:pPr>
        <w:autoSpaceDE w:val="0"/>
        <w:autoSpaceDN w:val="0"/>
        <w:adjustRightInd w:val="0"/>
        <w:spacing w:after="0" w:line="240" w:lineRule="auto"/>
        <w:rPr>
          <w:rFonts w:asciiTheme="minorHAnsi" w:hAnsiTheme="minorHAnsi" w:cstheme="minorHAnsi"/>
        </w:rPr>
      </w:pPr>
    </w:p>
    <w:p w14:paraId="3A1721E8" w14:textId="77777777" w:rsidR="00EB2A55" w:rsidRPr="009F0712" w:rsidRDefault="00B27137" w:rsidP="00666885">
      <w:pPr>
        <w:autoSpaceDE w:val="0"/>
        <w:autoSpaceDN w:val="0"/>
        <w:adjustRightInd w:val="0"/>
        <w:spacing w:after="0" w:line="240" w:lineRule="auto"/>
        <w:rPr>
          <w:rFonts w:asciiTheme="minorHAnsi" w:hAnsiTheme="minorHAnsi" w:cstheme="minorHAnsi"/>
          <w:color w:val="FF0000"/>
        </w:rPr>
      </w:pPr>
      <w:r w:rsidRPr="009F0712">
        <w:rPr>
          <w:rFonts w:asciiTheme="minorHAnsi" w:hAnsiTheme="minorHAnsi" w:cstheme="minorHAnsi"/>
        </w:rPr>
        <w:t>Everyone in the school has rights and responsibilities. To help protect our rights and to enc</w:t>
      </w:r>
      <w:r w:rsidR="00EB2A55" w:rsidRPr="009F0712">
        <w:rPr>
          <w:rFonts w:asciiTheme="minorHAnsi" w:hAnsiTheme="minorHAnsi" w:cstheme="minorHAnsi"/>
        </w:rPr>
        <w:t>ourage responsibility, we have</w:t>
      </w:r>
      <w:r w:rsidR="00E03317" w:rsidRPr="009F0712">
        <w:rPr>
          <w:rFonts w:asciiTheme="minorHAnsi" w:hAnsiTheme="minorHAnsi" w:cstheme="minorHAnsi"/>
        </w:rPr>
        <w:t xml:space="preserve"> class,</w:t>
      </w:r>
      <w:r w:rsidR="00806D16" w:rsidRPr="009F0712">
        <w:rPr>
          <w:rFonts w:asciiTheme="minorHAnsi" w:hAnsiTheme="minorHAnsi" w:cstheme="minorHAnsi"/>
        </w:rPr>
        <w:t xml:space="preserve"> school and playground</w:t>
      </w:r>
      <w:r w:rsidRPr="009F0712">
        <w:rPr>
          <w:rFonts w:asciiTheme="minorHAnsi" w:hAnsiTheme="minorHAnsi" w:cstheme="minorHAnsi"/>
        </w:rPr>
        <w:t xml:space="preserve"> charter</w:t>
      </w:r>
      <w:r w:rsidR="00E03317" w:rsidRPr="009F0712">
        <w:rPr>
          <w:rFonts w:asciiTheme="minorHAnsi" w:hAnsiTheme="minorHAnsi" w:cstheme="minorHAnsi"/>
        </w:rPr>
        <w:t>s</w:t>
      </w:r>
      <w:r w:rsidRPr="009F0712">
        <w:rPr>
          <w:rFonts w:asciiTheme="minorHAnsi" w:hAnsiTheme="minorHAnsi" w:cstheme="minorHAnsi"/>
        </w:rPr>
        <w:t>. I</w:t>
      </w:r>
      <w:r w:rsidR="00300823" w:rsidRPr="009F0712">
        <w:rPr>
          <w:rFonts w:asciiTheme="minorHAnsi" w:hAnsiTheme="minorHAnsi" w:cstheme="minorHAnsi"/>
        </w:rPr>
        <w:t xml:space="preserve">t is important that these </w:t>
      </w:r>
      <w:r w:rsidRPr="009F0712">
        <w:rPr>
          <w:rFonts w:asciiTheme="minorHAnsi" w:hAnsiTheme="minorHAnsi" w:cstheme="minorHAnsi"/>
        </w:rPr>
        <w:t>expectations are discussed and referred to as part of behaviour management strategies.</w:t>
      </w:r>
      <w:r w:rsidR="00A11C33" w:rsidRPr="009F0712">
        <w:rPr>
          <w:rFonts w:asciiTheme="minorHAnsi" w:hAnsiTheme="minorHAnsi" w:cstheme="minorHAnsi"/>
        </w:rPr>
        <w:t xml:space="preserve"> (See Appendix 1) </w:t>
      </w:r>
    </w:p>
    <w:p w14:paraId="247C9188" w14:textId="77777777" w:rsidR="00EB2A55" w:rsidRPr="009F0712" w:rsidRDefault="00EB2A55" w:rsidP="00EB2A55">
      <w:pPr>
        <w:autoSpaceDE w:val="0"/>
        <w:autoSpaceDN w:val="0"/>
        <w:adjustRightInd w:val="0"/>
        <w:spacing w:after="0" w:line="240" w:lineRule="auto"/>
        <w:jc w:val="center"/>
        <w:rPr>
          <w:rFonts w:asciiTheme="minorHAnsi" w:hAnsiTheme="minorHAnsi" w:cstheme="minorHAnsi"/>
          <w:b/>
          <w:i/>
          <w:color w:val="000000" w:themeColor="text1"/>
        </w:rPr>
      </w:pPr>
    </w:p>
    <w:p w14:paraId="59E7D67C" w14:textId="77777777" w:rsidR="00806D16" w:rsidRPr="009F0712" w:rsidRDefault="00806D16" w:rsidP="00666885">
      <w:p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Each class charter is created by the children an</w:t>
      </w:r>
      <w:r w:rsidR="004C3804" w:rsidRPr="009F0712">
        <w:rPr>
          <w:rFonts w:asciiTheme="minorHAnsi" w:hAnsiTheme="minorHAnsi" w:cstheme="minorHAnsi"/>
          <w:color w:val="000000" w:themeColor="text1"/>
        </w:rPr>
        <w:t xml:space="preserve">d staff within the class and </w:t>
      </w:r>
      <w:r w:rsidR="00E21A31" w:rsidRPr="009F0712">
        <w:rPr>
          <w:rFonts w:asciiTheme="minorHAnsi" w:hAnsiTheme="minorHAnsi" w:cstheme="minorHAnsi"/>
          <w:color w:val="000000" w:themeColor="text1"/>
        </w:rPr>
        <w:t>everyone</w:t>
      </w:r>
      <w:r w:rsidRPr="009F0712">
        <w:rPr>
          <w:rFonts w:asciiTheme="minorHAnsi" w:hAnsiTheme="minorHAnsi" w:cstheme="minorHAnsi"/>
          <w:color w:val="000000" w:themeColor="text1"/>
        </w:rPr>
        <w:t xml:space="preserve"> sign</w:t>
      </w:r>
      <w:r w:rsidR="004C3804" w:rsidRPr="009F0712">
        <w:rPr>
          <w:rFonts w:asciiTheme="minorHAnsi" w:hAnsiTheme="minorHAnsi" w:cstheme="minorHAnsi"/>
          <w:color w:val="000000" w:themeColor="text1"/>
        </w:rPr>
        <w:t>s</w:t>
      </w:r>
      <w:r w:rsidRPr="009F0712">
        <w:rPr>
          <w:rFonts w:asciiTheme="minorHAnsi" w:hAnsiTheme="minorHAnsi" w:cstheme="minorHAnsi"/>
          <w:color w:val="000000" w:themeColor="text1"/>
        </w:rPr>
        <w:t xml:space="preserve"> up to it, agreeing to respect the chosen rights for themselves and others.</w:t>
      </w:r>
      <w:r w:rsidR="00E03317" w:rsidRPr="009F0712">
        <w:rPr>
          <w:rFonts w:asciiTheme="minorHAnsi" w:hAnsiTheme="minorHAnsi" w:cstheme="minorHAnsi"/>
          <w:color w:val="000000" w:themeColor="text1"/>
        </w:rPr>
        <w:t xml:space="preserve"> </w:t>
      </w:r>
    </w:p>
    <w:p w14:paraId="2E1C4936" w14:textId="5E894791" w:rsidR="00FD6E70" w:rsidRDefault="00FD6E70" w:rsidP="00FD6E70">
      <w:pPr>
        <w:pStyle w:val="ListParagraph"/>
        <w:autoSpaceDE w:val="0"/>
        <w:autoSpaceDN w:val="0"/>
        <w:adjustRightInd w:val="0"/>
        <w:spacing w:after="0" w:line="240" w:lineRule="auto"/>
        <w:ind w:left="360"/>
        <w:rPr>
          <w:rFonts w:asciiTheme="minorHAnsi" w:hAnsiTheme="minorHAnsi" w:cstheme="minorHAnsi"/>
          <w:b/>
          <w:color w:val="000000" w:themeColor="text1"/>
        </w:rPr>
      </w:pPr>
    </w:p>
    <w:p w14:paraId="0E316141" w14:textId="77777777" w:rsidR="00F35AE8" w:rsidRDefault="00D74805" w:rsidP="00F35AE8">
      <w:pPr>
        <w:autoSpaceDE w:val="0"/>
        <w:autoSpaceDN w:val="0"/>
        <w:adjustRightInd w:val="0"/>
        <w:spacing w:after="0" w:line="240" w:lineRule="auto"/>
        <w:rPr>
          <w:rFonts w:asciiTheme="minorHAnsi" w:hAnsiTheme="minorHAnsi" w:cstheme="minorHAnsi"/>
          <w:b/>
          <w:color w:val="000000"/>
          <w:sz w:val="24"/>
        </w:rPr>
      </w:pPr>
      <w:r w:rsidRPr="00BD0D5B">
        <w:rPr>
          <w:rFonts w:asciiTheme="minorHAnsi" w:hAnsiTheme="minorHAnsi" w:cstheme="minorHAnsi"/>
          <w:b/>
          <w:color w:val="000000"/>
          <w:sz w:val="24"/>
        </w:rPr>
        <w:t>Promoting Positive Behaviour</w:t>
      </w:r>
    </w:p>
    <w:p w14:paraId="176CBCC7" w14:textId="77777777" w:rsidR="00BD0D5B" w:rsidRPr="00BD0D5B" w:rsidRDefault="00BD0D5B" w:rsidP="00F35AE8">
      <w:pPr>
        <w:autoSpaceDE w:val="0"/>
        <w:autoSpaceDN w:val="0"/>
        <w:adjustRightInd w:val="0"/>
        <w:spacing w:after="0" w:line="240" w:lineRule="auto"/>
        <w:rPr>
          <w:rFonts w:asciiTheme="minorHAnsi" w:hAnsiTheme="minorHAnsi" w:cstheme="minorHAnsi"/>
          <w:b/>
          <w:color w:val="000000"/>
          <w:sz w:val="24"/>
        </w:rPr>
      </w:pPr>
    </w:p>
    <w:p w14:paraId="4192E0AE" w14:textId="77777777" w:rsidR="00D74805" w:rsidRPr="00BD0D5B" w:rsidRDefault="00D74805" w:rsidP="00F35AE8">
      <w:pPr>
        <w:autoSpaceDE w:val="0"/>
        <w:autoSpaceDN w:val="0"/>
        <w:adjustRightInd w:val="0"/>
        <w:spacing w:after="0" w:line="240" w:lineRule="auto"/>
        <w:rPr>
          <w:rFonts w:asciiTheme="minorHAnsi" w:hAnsiTheme="minorHAnsi" w:cstheme="minorHAnsi"/>
          <w:b/>
          <w:color w:val="000000"/>
        </w:rPr>
      </w:pPr>
      <w:r w:rsidRPr="00BD0D5B">
        <w:rPr>
          <w:rFonts w:asciiTheme="minorHAnsi" w:hAnsiTheme="minorHAnsi" w:cstheme="minorHAnsi"/>
          <w:b/>
          <w:color w:val="000000"/>
        </w:rPr>
        <w:t>Whole school level – Elmwood is a Rights Respecting School</w:t>
      </w:r>
    </w:p>
    <w:p w14:paraId="3AC24A81" w14:textId="77777777" w:rsidR="004A5C5D"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xml:space="preserve">All adults understand and demonstrate the school’s core beliefs about behaviour </w:t>
      </w:r>
    </w:p>
    <w:p w14:paraId="4AB101CB" w14:textId="77777777" w:rsidR="00D74805"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lastRenderedPageBreak/>
        <w:t>Assemblies are used to develop children’s social, emotional and behavioural skills.</w:t>
      </w:r>
    </w:p>
    <w:p w14:paraId="039E94CD" w14:textId="77777777" w:rsidR="00D74805"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Positive behaviour in corridors, outside areas and dining hall is promoted and celebrated.</w:t>
      </w:r>
    </w:p>
    <w:p w14:paraId="75BF3DF5" w14:textId="77777777" w:rsidR="00D74805"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Parents / carers are aware of and contribute to the school’s positive behaviour ethos.</w:t>
      </w:r>
    </w:p>
    <w:p w14:paraId="44B8D6C4" w14:textId="77777777" w:rsidR="00D74805"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Clear systems are used for dealing with inappropriate behaviour.</w:t>
      </w:r>
    </w:p>
    <w:p w14:paraId="0213F34D" w14:textId="77777777" w:rsidR="00D74805" w:rsidRPr="009F0712" w:rsidRDefault="00D74805"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The school uses the language of ‘choice’ and ‘rights’ concerning behaviour</w:t>
      </w:r>
    </w:p>
    <w:p w14:paraId="52697922" w14:textId="77777777" w:rsidR="00565669" w:rsidRPr="009F0712" w:rsidRDefault="00565669" w:rsidP="00320AD1">
      <w:pPr>
        <w:pStyle w:val="ListParagraph"/>
        <w:numPr>
          <w:ilvl w:val="0"/>
          <w:numId w:val="7"/>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The whole school community model controlled, respectful verbal and non-verbal behaviour and are polite to the children.</w:t>
      </w:r>
    </w:p>
    <w:p w14:paraId="3358F4FB" w14:textId="77777777" w:rsidR="00565669" w:rsidRPr="009F0712" w:rsidRDefault="00565669" w:rsidP="00320AD1">
      <w:pPr>
        <w:pStyle w:val="ListParagraph"/>
        <w:numPr>
          <w:ilvl w:val="0"/>
          <w:numId w:val="7"/>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Golden assembly</w:t>
      </w:r>
      <w:r w:rsidR="00A11C33" w:rsidRPr="009F0712">
        <w:rPr>
          <w:rFonts w:asciiTheme="minorHAnsi" w:hAnsiTheme="minorHAnsi" w:cstheme="minorHAnsi"/>
        </w:rPr>
        <w:t xml:space="preserve"> is used to recognise children’s ability to demonstrate their understanding of their rights through their actions and choices.</w:t>
      </w:r>
    </w:p>
    <w:p w14:paraId="76BB13AD" w14:textId="77777777" w:rsidR="00565669" w:rsidRPr="009F0712" w:rsidRDefault="00565669" w:rsidP="00565669">
      <w:pPr>
        <w:autoSpaceDE w:val="0"/>
        <w:autoSpaceDN w:val="0"/>
        <w:adjustRightInd w:val="0"/>
        <w:spacing w:after="0" w:line="240" w:lineRule="auto"/>
        <w:rPr>
          <w:rFonts w:asciiTheme="minorHAnsi" w:hAnsiTheme="minorHAnsi" w:cstheme="minorHAnsi"/>
          <w:color w:val="FF0000"/>
        </w:rPr>
      </w:pPr>
    </w:p>
    <w:p w14:paraId="01EED388" w14:textId="77777777" w:rsidR="00565669" w:rsidRPr="00BD0D5B" w:rsidRDefault="00565669" w:rsidP="00565669">
      <w:pPr>
        <w:autoSpaceDE w:val="0"/>
        <w:autoSpaceDN w:val="0"/>
        <w:adjustRightInd w:val="0"/>
        <w:spacing w:after="0" w:line="240" w:lineRule="auto"/>
        <w:rPr>
          <w:rFonts w:asciiTheme="minorHAnsi" w:hAnsiTheme="minorHAnsi" w:cstheme="minorHAnsi"/>
          <w:b/>
          <w:color w:val="000000" w:themeColor="text1"/>
        </w:rPr>
      </w:pPr>
      <w:r w:rsidRPr="00BD0D5B">
        <w:rPr>
          <w:rFonts w:asciiTheme="minorHAnsi" w:hAnsiTheme="minorHAnsi" w:cstheme="minorHAnsi"/>
          <w:b/>
          <w:color w:val="000000" w:themeColor="text1"/>
        </w:rPr>
        <w:t>Classroom level</w:t>
      </w:r>
    </w:p>
    <w:p w14:paraId="4235A94D" w14:textId="77777777" w:rsidR="00565669" w:rsidRPr="009F0712" w:rsidRDefault="00A66B10" w:rsidP="00320AD1">
      <w:pPr>
        <w:pStyle w:val="ListParagraph"/>
        <w:numPr>
          <w:ilvl w:val="0"/>
          <w:numId w:val="8"/>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 xml:space="preserve">Teaching routinely incorporates activities designed to promote children’s social skills and emotional </w:t>
      </w:r>
      <w:r w:rsidR="000975EF" w:rsidRPr="009F0712">
        <w:rPr>
          <w:rFonts w:asciiTheme="minorHAnsi" w:hAnsiTheme="minorHAnsi" w:cstheme="minorHAnsi"/>
          <w:color w:val="000000" w:themeColor="text1"/>
        </w:rPr>
        <w:t>development.</w:t>
      </w:r>
    </w:p>
    <w:p w14:paraId="1FACBEDA" w14:textId="77777777" w:rsidR="000975EF" w:rsidRPr="009F0712" w:rsidRDefault="000975EF" w:rsidP="00320AD1">
      <w:pPr>
        <w:pStyle w:val="ListParagraph"/>
        <w:numPr>
          <w:ilvl w:val="0"/>
          <w:numId w:val="8"/>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Lessons are planned to be interesting, appropriately challenging and differentiated.</w:t>
      </w:r>
    </w:p>
    <w:p w14:paraId="41226D70" w14:textId="77777777" w:rsidR="000975EF" w:rsidRPr="009F0712" w:rsidRDefault="000975EF" w:rsidP="00320AD1">
      <w:pPr>
        <w:pStyle w:val="ListParagraph"/>
        <w:numPr>
          <w:ilvl w:val="0"/>
          <w:numId w:val="8"/>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Appropriate behaviour is taught and reinforced on a regular basis.</w:t>
      </w:r>
    </w:p>
    <w:p w14:paraId="60CD3D06" w14:textId="77777777" w:rsidR="000975EF" w:rsidRPr="009F0712" w:rsidRDefault="000975EF" w:rsidP="00320AD1">
      <w:pPr>
        <w:pStyle w:val="ListParagraph"/>
        <w:numPr>
          <w:ilvl w:val="0"/>
          <w:numId w:val="8"/>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Children are taught the language of sharing and cooperation, rights, choice and consequences.</w:t>
      </w:r>
    </w:p>
    <w:p w14:paraId="3CAAF921" w14:textId="77777777" w:rsidR="006B521B" w:rsidRPr="009F0712" w:rsidRDefault="000975EF" w:rsidP="00320AD1">
      <w:pPr>
        <w:pStyle w:val="ListParagraph"/>
        <w:numPr>
          <w:ilvl w:val="0"/>
          <w:numId w:val="8"/>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Children are encouraged to</w:t>
      </w:r>
      <w:r w:rsidR="006B521B" w:rsidRPr="009F0712">
        <w:rPr>
          <w:rFonts w:asciiTheme="minorHAnsi" w:hAnsiTheme="minorHAnsi" w:cstheme="minorHAnsi"/>
          <w:color w:val="000000" w:themeColor="text1"/>
        </w:rPr>
        <w:t xml:space="preserve"> identify their own and others</w:t>
      </w:r>
      <w:r w:rsidR="004C3804" w:rsidRPr="009F0712">
        <w:rPr>
          <w:rFonts w:asciiTheme="minorHAnsi" w:hAnsiTheme="minorHAnsi" w:cstheme="minorHAnsi"/>
          <w:color w:val="000000" w:themeColor="text1"/>
        </w:rPr>
        <w:t>’</w:t>
      </w:r>
      <w:r w:rsidR="006B521B" w:rsidRPr="009F0712">
        <w:rPr>
          <w:rFonts w:asciiTheme="minorHAnsi" w:hAnsiTheme="minorHAnsi" w:cstheme="minorHAnsi"/>
          <w:color w:val="000000" w:themeColor="text1"/>
        </w:rPr>
        <w:t xml:space="preserve"> strengths and to recognise and value the diversity within their classroom.</w:t>
      </w:r>
    </w:p>
    <w:p w14:paraId="06243AB0" w14:textId="77777777" w:rsidR="006B521B" w:rsidRPr="009F0712" w:rsidRDefault="006B521B" w:rsidP="00320AD1">
      <w:pPr>
        <w:pStyle w:val="ListParagraph"/>
        <w:numPr>
          <w:ilvl w:val="0"/>
          <w:numId w:val="8"/>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All adults are to be aware of children with behaviour, emotional and social difficulties and may make adaptations to managing behaviour where necessary.</w:t>
      </w:r>
    </w:p>
    <w:p w14:paraId="36EC214B" w14:textId="77777777" w:rsidR="006B521B" w:rsidRPr="009F0712" w:rsidRDefault="00CD5A22" w:rsidP="00320AD1">
      <w:pPr>
        <w:pStyle w:val="ListParagraph"/>
        <w:numPr>
          <w:ilvl w:val="0"/>
          <w:numId w:val="8"/>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There are school charters, class charters</w:t>
      </w:r>
      <w:r w:rsidR="006B521B" w:rsidRPr="009F0712">
        <w:rPr>
          <w:rFonts w:asciiTheme="minorHAnsi" w:hAnsiTheme="minorHAnsi" w:cstheme="minorHAnsi"/>
        </w:rPr>
        <w:t xml:space="preserve"> and rewards, devised through discussion and agreed with children, promoting positive social and learning behaviours, teaching children about their rights and ways to respect </w:t>
      </w:r>
      <w:proofErr w:type="gramStart"/>
      <w:r w:rsidR="006B521B" w:rsidRPr="009F0712">
        <w:rPr>
          <w:rFonts w:asciiTheme="minorHAnsi" w:hAnsiTheme="minorHAnsi" w:cstheme="minorHAnsi"/>
        </w:rPr>
        <w:t>others</w:t>
      </w:r>
      <w:proofErr w:type="gramEnd"/>
      <w:r w:rsidR="006B521B" w:rsidRPr="009F0712">
        <w:rPr>
          <w:rFonts w:asciiTheme="minorHAnsi" w:hAnsiTheme="minorHAnsi" w:cstheme="minorHAnsi"/>
        </w:rPr>
        <w:t xml:space="preserve"> rights. Rewards include: dojos, star charts, stickers, sharing achievements with members of staff, mentions in the ‘Golden Book’ and other systems designed to promote positive behaviour.</w:t>
      </w:r>
    </w:p>
    <w:p w14:paraId="1BC60C4C" w14:textId="77777777" w:rsidR="006B521B" w:rsidRPr="009F0712" w:rsidRDefault="006B521B" w:rsidP="00320AD1">
      <w:pPr>
        <w:pStyle w:val="ListParagraph"/>
        <w:numPr>
          <w:ilvl w:val="0"/>
          <w:numId w:val="8"/>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Appropriate behaviour is quickly noticed and celebrated by adults and peers.</w:t>
      </w:r>
    </w:p>
    <w:p w14:paraId="17D26F1E" w14:textId="77777777" w:rsidR="006B521B" w:rsidRPr="009F0712" w:rsidRDefault="006B521B" w:rsidP="00320AD1">
      <w:pPr>
        <w:pStyle w:val="ListParagraph"/>
        <w:numPr>
          <w:ilvl w:val="0"/>
          <w:numId w:val="8"/>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There are clear systems, which are used across the school and understood by all, for dealing with inappropriate behaviour. These are adapted for individuals and classes as required.</w:t>
      </w:r>
    </w:p>
    <w:p w14:paraId="7EFD8B84" w14:textId="77777777" w:rsidR="006B521B" w:rsidRPr="009F0712" w:rsidRDefault="006B521B" w:rsidP="006B521B">
      <w:pPr>
        <w:pStyle w:val="ListParagraph"/>
        <w:autoSpaceDE w:val="0"/>
        <w:autoSpaceDN w:val="0"/>
        <w:adjustRightInd w:val="0"/>
        <w:spacing w:after="0" w:line="240" w:lineRule="auto"/>
        <w:rPr>
          <w:rFonts w:asciiTheme="minorHAnsi" w:hAnsiTheme="minorHAnsi" w:cstheme="minorHAnsi"/>
        </w:rPr>
      </w:pPr>
    </w:p>
    <w:p w14:paraId="5FDE3AF1" w14:textId="77777777" w:rsidR="006B521B" w:rsidRPr="00BD0D5B" w:rsidRDefault="006B521B" w:rsidP="006B521B">
      <w:pPr>
        <w:pStyle w:val="ListParagraph"/>
        <w:autoSpaceDE w:val="0"/>
        <w:autoSpaceDN w:val="0"/>
        <w:adjustRightInd w:val="0"/>
        <w:spacing w:after="0" w:line="240" w:lineRule="auto"/>
        <w:ind w:left="0"/>
        <w:rPr>
          <w:rFonts w:asciiTheme="minorHAnsi" w:hAnsiTheme="minorHAnsi" w:cstheme="minorHAnsi"/>
          <w:b/>
        </w:rPr>
      </w:pPr>
      <w:r w:rsidRPr="00BD0D5B">
        <w:rPr>
          <w:rFonts w:asciiTheme="minorHAnsi" w:hAnsiTheme="minorHAnsi" w:cstheme="minorHAnsi"/>
          <w:b/>
        </w:rPr>
        <w:t>Individual Child Level</w:t>
      </w:r>
    </w:p>
    <w:p w14:paraId="6B881048" w14:textId="77777777" w:rsidR="006B521B" w:rsidRPr="009F0712" w:rsidRDefault="006B521B" w:rsidP="00320AD1">
      <w:pPr>
        <w:pStyle w:val="ListParagraph"/>
        <w:numPr>
          <w:ilvl w:val="0"/>
          <w:numId w:val="9"/>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All children’s strengths are recognised and celebrated by the school community.</w:t>
      </w:r>
    </w:p>
    <w:p w14:paraId="5DE5871A" w14:textId="77777777" w:rsidR="004164B9" w:rsidRPr="009F0712" w:rsidRDefault="004164B9" w:rsidP="00320AD1">
      <w:pPr>
        <w:pStyle w:val="ListParagraph"/>
        <w:numPr>
          <w:ilvl w:val="0"/>
          <w:numId w:val="9"/>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color w:val="000000" w:themeColor="text1"/>
        </w:rPr>
        <w:t>Systems are in place for noticing and drawing attention to good or improved behaviour.</w:t>
      </w:r>
    </w:p>
    <w:p w14:paraId="497CCE7B" w14:textId="77777777" w:rsidR="004164B9" w:rsidRPr="009F0712" w:rsidRDefault="004164B9" w:rsidP="00320AD1">
      <w:pPr>
        <w:pStyle w:val="ListParagraph"/>
        <w:numPr>
          <w:ilvl w:val="0"/>
          <w:numId w:val="9"/>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color w:val="000000" w:themeColor="text1"/>
        </w:rPr>
        <w:t>There are systems which allow all children to achieve in class rewards and recognition in reward assemblies.</w:t>
      </w:r>
    </w:p>
    <w:p w14:paraId="540A1CF3" w14:textId="77777777" w:rsidR="004164B9" w:rsidRPr="009F0712" w:rsidRDefault="004164B9" w:rsidP="00320AD1">
      <w:pPr>
        <w:pStyle w:val="ListParagraph"/>
        <w:numPr>
          <w:ilvl w:val="0"/>
          <w:numId w:val="9"/>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color w:val="000000" w:themeColor="text1"/>
        </w:rPr>
        <w:t>Systems are in place for every child to develop resourcefulness, reflection, respect and to develop their understandin</w:t>
      </w:r>
      <w:r w:rsidR="004C3804" w:rsidRPr="009F0712">
        <w:rPr>
          <w:rFonts w:asciiTheme="minorHAnsi" w:hAnsiTheme="minorHAnsi" w:cstheme="minorHAnsi"/>
          <w:color w:val="000000" w:themeColor="text1"/>
        </w:rPr>
        <w:t>g of personal responsibility fo</w:t>
      </w:r>
      <w:r w:rsidRPr="009F0712">
        <w:rPr>
          <w:rFonts w:asciiTheme="minorHAnsi" w:hAnsiTheme="minorHAnsi" w:cstheme="minorHAnsi"/>
          <w:color w:val="000000" w:themeColor="text1"/>
        </w:rPr>
        <w:t>r behaviour.</w:t>
      </w:r>
    </w:p>
    <w:p w14:paraId="23056F12" w14:textId="18C49155" w:rsidR="006B521B" w:rsidRPr="003A003E" w:rsidRDefault="004164B9" w:rsidP="00320AD1">
      <w:pPr>
        <w:pStyle w:val="ListParagraph"/>
        <w:numPr>
          <w:ilvl w:val="0"/>
          <w:numId w:val="9"/>
        </w:numPr>
        <w:autoSpaceDE w:val="0"/>
        <w:autoSpaceDN w:val="0"/>
        <w:adjustRightInd w:val="0"/>
        <w:spacing w:after="0" w:line="240" w:lineRule="auto"/>
        <w:rPr>
          <w:rFonts w:asciiTheme="minorHAnsi" w:hAnsiTheme="minorHAnsi" w:cstheme="minorHAnsi"/>
          <w:color w:val="FF0000"/>
        </w:rPr>
      </w:pPr>
      <w:r w:rsidRPr="009F0712">
        <w:rPr>
          <w:rFonts w:asciiTheme="minorHAnsi" w:hAnsiTheme="minorHAnsi" w:cstheme="minorHAnsi"/>
          <w:color w:val="000000" w:themeColor="text1"/>
        </w:rPr>
        <w:t>Where a child has difficulties in developing or sustaining appropriate behaviour, there are systems which give additional support and attention. These include individual sticker charts, personal visual timetables, social stories</w:t>
      </w:r>
      <w:r w:rsidRPr="00EE6115">
        <w:rPr>
          <w:rFonts w:asciiTheme="minorHAnsi" w:hAnsiTheme="minorHAnsi" w:cstheme="minorHAnsi"/>
        </w:rPr>
        <w:t xml:space="preserve">, </w:t>
      </w:r>
      <w:r w:rsidR="00363BDC" w:rsidRPr="00EE6115">
        <w:rPr>
          <w:rFonts w:asciiTheme="minorHAnsi" w:hAnsiTheme="minorHAnsi" w:cstheme="minorHAnsi"/>
        </w:rPr>
        <w:t>morning meet and greet</w:t>
      </w:r>
      <w:r w:rsidR="00363BDC" w:rsidRPr="009F0712">
        <w:rPr>
          <w:rFonts w:asciiTheme="minorHAnsi" w:hAnsiTheme="minorHAnsi" w:cstheme="minorHAnsi"/>
          <w:color w:val="000000" w:themeColor="text1"/>
        </w:rPr>
        <w:t xml:space="preserve">, </w:t>
      </w:r>
      <w:r w:rsidRPr="009F0712">
        <w:rPr>
          <w:rFonts w:asciiTheme="minorHAnsi" w:hAnsiTheme="minorHAnsi" w:cstheme="minorHAnsi"/>
          <w:color w:val="000000" w:themeColor="text1"/>
        </w:rPr>
        <w:t>regular contact books with parents / carers, ELSA support</w:t>
      </w:r>
      <w:r w:rsidR="00363BDC" w:rsidRPr="009F0712">
        <w:rPr>
          <w:rFonts w:asciiTheme="minorHAnsi" w:hAnsiTheme="minorHAnsi" w:cstheme="minorHAnsi"/>
          <w:color w:val="000000" w:themeColor="text1"/>
        </w:rPr>
        <w:t xml:space="preserve"> and</w:t>
      </w:r>
      <w:r w:rsidR="004C3804" w:rsidRPr="009F0712">
        <w:rPr>
          <w:rFonts w:asciiTheme="minorHAnsi" w:hAnsiTheme="minorHAnsi" w:cstheme="minorHAnsi"/>
          <w:color w:val="000000" w:themeColor="text1"/>
        </w:rPr>
        <w:t xml:space="preserve"> behaviour support plans</w:t>
      </w:r>
      <w:r w:rsidR="00363BDC" w:rsidRPr="009F0712">
        <w:rPr>
          <w:rFonts w:asciiTheme="minorHAnsi" w:hAnsiTheme="minorHAnsi" w:cstheme="minorHAnsi"/>
          <w:color w:val="000000" w:themeColor="text1"/>
        </w:rPr>
        <w:t>.</w:t>
      </w:r>
      <w:r w:rsidRPr="009F0712">
        <w:rPr>
          <w:rFonts w:asciiTheme="minorHAnsi" w:hAnsiTheme="minorHAnsi" w:cstheme="minorHAnsi"/>
          <w:color w:val="000000" w:themeColor="text1"/>
        </w:rPr>
        <w:t xml:space="preserve"> </w:t>
      </w:r>
    </w:p>
    <w:p w14:paraId="48081616" w14:textId="6DE20726" w:rsidR="003A003E" w:rsidRDefault="003A003E" w:rsidP="003A003E">
      <w:pPr>
        <w:autoSpaceDE w:val="0"/>
        <w:autoSpaceDN w:val="0"/>
        <w:adjustRightInd w:val="0"/>
        <w:spacing w:after="0" w:line="240" w:lineRule="auto"/>
        <w:rPr>
          <w:rFonts w:asciiTheme="minorHAnsi" w:hAnsiTheme="minorHAnsi" w:cstheme="minorHAnsi"/>
          <w:color w:val="FF0000"/>
        </w:rPr>
      </w:pPr>
    </w:p>
    <w:p w14:paraId="076B0E61" w14:textId="77777777" w:rsidR="00381D1B" w:rsidRDefault="003D01AC" w:rsidP="00381D1B">
      <w:pPr>
        <w:rPr>
          <w:b/>
          <w:bCs/>
        </w:rPr>
      </w:pPr>
      <w:r>
        <w:rPr>
          <w:b/>
          <w:bCs/>
        </w:rPr>
        <w:t>Responding to the behaviour of children with SEND.</w:t>
      </w:r>
    </w:p>
    <w:p w14:paraId="4AD50B9E" w14:textId="5A804F32" w:rsidR="003D01AC" w:rsidRPr="00381D1B" w:rsidRDefault="003D01AC" w:rsidP="00381D1B">
      <w:pPr>
        <w:rPr>
          <w:b/>
          <w:bCs/>
        </w:rPr>
      </w:pPr>
      <w:r>
        <w:t xml:space="preserve">Behaviour will be considered in relation to a child’s SEND, although it does not follow that every incident of misbehaviour will be connected to their SEND. Where a child’s behaviour is linked to their SEND the graduated response will be used to assess, plan, do and review provision to support them meet the school’s behaviour expectations. Patterns of behaviour will be recorded for some children with SEND in an ABC chart. </w:t>
      </w:r>
    </w:p>
    <w:p w14:paraId="6A2B83D6" w14:textId="77777777" w:rsidR="003D01AC" w:rsidRDefault="003D01AC" w:rsidP="003D01AC">
      <w:pPr>
        <w:spacing w:line="240" w:lineRule="auto"/>
      </w:pPr>
      <w:r>
        <w:t>Staff will anticipate likely triggers for challenging behaviours and put in place support to prevent these. Preventative measures will include; a calm, safe supportive environment, movement breaks, adjusted seating plans, distraction activities, rewards, an alternative learning space and training for staff in understanding conditions such as autism</w:t>
      </w:r>
    </w:p>
    <w:p w14:paraId="31D37CB9" w14:textId="0A85C4C9" w:rsidR="003D01AC" w:rsidRPr="00381D1B" w:rsidRDefault="003D01AC" w:rsidP="00381D1B">
      <w:pPr>
        <w:spacing w:line="240" w:lineRule="auto"/>
      </w:pPr>
      <w:r>
        <w:t>When incidents occur staff will use behavioural support strategies based upon an individual’s needs, characteristics and preferences. The Nurture room, sensory room or a quiet space will be used to support a chid to regulate his/her emotions when an identified sensory overload has occurred. Verbal and non-verbal calming techniques will be used. When calm, children will be re-directed and praised for their engagement, for discussing their feelings and regaining self-control.</w:t>
      </w:r>
    </w:p>
    <w:p w14:paraId="146CF522" w14:textId="77777777" w:rsidR="00381D1B" w:rsidRDefault="00381D1B" w:rsidP="00F35AE8">
      <w:pPr>
        <w:autoSpaceDE w:val="0"/>
        <w:autoSpaceDN w:val="0"/>
        <w:adjustRightInd w:val="0"/>
        <w:spacing w:after="0" w:line="240" w:lineRule="auto"/>
        <w:rPr>
          <w:rFonts w:asciiTheme="minorHAnsi" w:hAnsiTheme="minorHAnsi" w:cstheme="minorHAnsi"/>
          <w:b/>
          <w:color w:val="000000" w:themeColor="text1"/>
          <w:sz w:val="24"/>
        </w:rPr>
      </w:pPr>
    </w:p>
    <w:p w14:paraId="0D67EFF6" w14:textId="48DAFEC7" w:rsidR="00D74805" w:rsidRPr="00BD0D5B" w:rsidRDefault="00BD0D5B" w:rsidP="00F35AE8">
      <w:pPr>
        <w:autoSpaceDE w:val="0"/>
        <w:autoSpaceDN w:val="0"/>
        <w:adjustRightInd w:val="0"/>
        <w:spacing w:after="0" w:line="240" w:lineRule="auto"/>
        <w:rPr>
          <w:rFonts w:asciiTheme="minorHAnsi" w:hAnsiTheme="minorHAnsi" w:cstheme="minorHAnsi"/>
          <w:b/>
          <w:color w:val="000000" w:themeColor="text1"/>
          <w:sz w:val="24"/>
        </w:rPr>
      </w:pPr>
      <w:r>
        <w:rPr>
          <w:rFonts w:asciiTheme="minorHAnsi" w:hAnsiTheme="minorHAnsi" w:cstheme="minorHAnsi"/>
          <w:b/>
          <w:color w:val="000000" w:themeColor="text1"/>
          <w:sz w:val="24"/>
        </w:rPr>
        <w:t>Dealing with Inappropriate B</w:t>
      </w:r>
      <w:r w:rsidR="006670FD" w:rsidRPr="00BD0D5B">
        <w:rPr>
          <w:rFonts w:asciiTheme="minorHAnsi" w:hAnsiTheme="minorHAnsi" w:cstheme="minorHAnsi"/>
          <w:b/>
          <w:color w:val="000000" w:themeColor="text1"/>
          <w:sz w:val="24"/>
        </w:rPr>
        <w:t>ehaviour</w:t>
      </w:r>
    </w:p>
    <w:p w14:paraId="676D7958" w14:textId="77777777" w:rsidR="006670FD" w:rsidRPr="009F0712" w:rsidRDefault="006670FD" w:rsidP="00F35AE8">
      <w:p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Elmwood has agreed consequences for different stages of behaviour, which are followed consistently.</w:t>
      </w:r>
    </w:p>
    <w:p w14:paraId="6DD52206" w14:textId="77777777" w:rsidR="006670FD" w:rsidRPr="009F0712" w:rsidRDefault="006670FD" w:rsidP="00320AD1">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Each child should be given a fresh start as soon as possible.</w:t>
      </w:r>
    </w:p>
    <w:p w14:paraId="24872017" w14:textId="77777777" w:rsidR="006670FD" w:rsidRPr="009F0712" w:rsidRDefault="006670FD" w:rsidP="00320AD1">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A child should be given time to reflect and then apologise for poor behaviour choices.</w:t>
      </w:r>
    </w:p>
    <w:p w14:paraId="6EE6D903" w14:textId="77777777" w:rsidR="006670FD" w:rsidRPr="009F0712" w:rsidRDefault="006670FD" w:rsidP="00320AD1">
      <w:pPr>
        <w:pStyle w:val="ListParagraph"/>
        <w:numPr>
          <w:ilvl w:val="0"/>
          <w:numId w:val="10"/>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At no point do we issue ‘blanket sanctions’ for a class.</w:t>
      </w:r>
    </w:p>
    <w:p w14:paraId="29202CF2" w14:textId="77777777" w:rsidR="006670FD" w:rsidRPr="009F0712" w:rsidRDefault="006670FD" w:rsidP="006670FD">
      <w:pPr>
        <w:autoSpaceDE w:val="0"/>
        <w:autoSpaceDN w:val="0"/>
        <w:adjustRightInd w:val="0"/>
        <w:spacing w:after="0" w:line="240" w:lineRule="auto"/>
        <w:rPr>
          <w:rFonts w:asciiTheme="minorHAnsi" w:hAnsiTheme="minorHAnsi" w:cstheme="minorHAnsi"/>
          <w:b/>
          <w:color w:val="FF0000"/>
        </w:rPr>
      </w:pPr>
    </w:p>
    <w:p w14:paraId="52690645" w14:textId="77777777" w:rsidR="006670FD" w:rsidRPr="009F0712" w:rsidRDefault="006670FD" w:rsidP="006670FD">
      <w:pPr>
        <w:autoSpaceDE w:val="0"/>
        <w:autoSpaceDN w:val="0"/>
        <w:adjustRightInd w:val="0"/>
        <w:spacing w:after="0" w:line="240" w:lineRule="auto"/>
        <w:rPr>
          <w:rFonts w:asciiTheme="minorHAnsi" w:hAnsiTheme="minorHAnsi" w:cstheme="minorHAnsi"/>
          <w:b/>
          <w:color w:val="000000" w:themeColor="text1"/>
          <w:u w:val="single"/>
        </w:rPr>
      </w:pPr>
      <w:r w:rsidRPr="009F0712">
        <w:rPr>
          <w:rFonts w:asciiTheme="minorHAnsi" w:hAnsiTheme="minorHAnsi" w:cstheme="minorHAnsi"/>
          <w:b/>
          <w:color w:val="000000" w:themeColor="text1"/>
          <w:u w:val="single"/>
        </w:rPr>
        <w:t>Step 1</w:t>
      </w:r>
    </w:p>
    <w:p w14:paraId="22227469" w14:textId="77777777" w:rsidR="00806D16" w:rsidRPr="009F0712" w:rsidRDefault="00806D16" w:rsidP="006670FD">
      <w:p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(Talking to peers when an adult is talking, calling out answers instead of raising a hand, making silly comments to get attention,</w:t>
      </w:r>
      <w:r w:rsidR="003D45F1" w:rsidRPr="009F0712">
        <w:rPr>
          <w:rFonts w:asciiTheme="minorHAnsi" w:hAnsiTheme="minorHAnsi" w:cstheme="minorHAnsi"/>
          <w:color w:val="000000" w:themeColor="text1"/>
        </w:rPr>
        <w:t xml:space="preserve"> minor squabbles with peers)</w:t>
      </w:r>
    </w:p>
    <w:p w14:paraId="1ED8B6D7" w14:textId="77777777" w:rsidR="006670FD" w:rsidRPr="009F0712" w:rsidRDefault="006670FD" w:rsidP="00320AD1">
      <w:pPr>
        <w:pStyle w:val="ListParagraph"/>
        <w:numPr>
          <w:ilvl w:val="0"/>
          <w:numId w:val="11"/>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Most behavioural issues in the classroom and around the school are to be dealt with by the class teacher or the first adult who observes the behaviour</w:t>
      </w:r>
      <w:r w:rsidR="00C5072B" w:rsidRPr="009F0712">
        <w:rPr>
          <w:rFonts w:asciiTheme="minorHAnsi" w:hAnsiTheme="minorHAnsi" w:cstheme="minorHAnsi"/>
          <w:color w:val="000000" w:themeColor="text1"/>
        </w:rPr>
        <w:t xml:space="preserve"> or is informed of the incident.</w:t>
      </w:r>
    </w:p>
    <w:p w14:paraId="7AEB0FA6" w14:textId="77777777" w:rsidR="00C5072B" w:rsidRPr="009F0712" w:rsidRDefault="00CD5A22" w:rsidP="00320AD1">
      <w:pPr>
        <w:pStyle w:val="ListParagraph"/>
        <w:numPr>
          <w:ilvl w:val="0"/>
          <w:numId w:val="11"/>
        </w:numPr>
        <w:autoSpaceDE w:val="0"/>
        <w:autoSpaceDN w:val="0"/>
        <w:adjustRightInd w:val="0"/>
        <w:spacing w:after="0" w:line="240" w:lineRule="auto"/>
        <w:rPr>
          <w:rFonts w:asciiTheme="minorHAnsi" w:hAnsiTheme="minorHAnsi" w:cstheme="minorHAnsi"/>
          <w:b/>
          <w:color w:val="000000" w:themeColor="text1"/>
        </w:rPr>
      </w:pPr>
      <w:r w:rsidRPr="009F0712">
        <w:rPr>
          <w:rFonts w:asciiTheme="minorHAnsi" w:hAnsiTheme="minorHAnsi" w:cstheme="minorHAnsi"/>
          <w:b/>
          <w:color w:val="000000" w:themeColor="text1"/>
        </w:rPr>
        <w:t>In the first instance staff are expected to use appropriate behaviour management strategies to deal with behaviour problems in their own class</w:t>
      </w:r>
      <w:r w:rsidR="00C5072B" w:rsidRPr="009F0712">
        <w:rPr>
          <w:rFonts w:asciiTheme="minorHAnsi" w:hAnsiTheme="minorHAnsi" w:cstheme="minorHAnsi"/>
          <w:b/>
          <w:color w:val="000000" w:themeColor="text1"/>
        </w:rPr>
        <w:t>.</w:t>
      </w:r>
    </w:p>
    <w:p w14:paraId="26C44054" w14:textId="77777777" w:rsidR="0023078C" w:rsidRPr="009F0712" w:rsidRDefault="00C5072B" w:rsidP="00320AD1">
      <w:pPr>
        <w:pStyle w:val="ListParagraph"/>
        <w:numPr>
          <w:ilvl w:val="0"/>
          <w:numId w:val="11"/>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The next steps should not be taken unless and until the child / children have been</w:t>
      </w:r>
    </w:p>
    <w:p w14:paraId="51E49514" w14:textId="77777777" w:rsidR="00C5072B" w:rsidRPr="009F0712" w:rsidRDefault="00C5072B" w:rsidP="00320AD1">
      <w:pPr>
        <w:pStyle w:val="ListParagraph"/>
        <w:numPr>
          <w:ilvl w:val="0"/>
          <w:numId w:val="12"/>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color w:val="000000" w:themeColor="text1"/>
        </w:rPr>
        <w:t>Spoken to about their behaviour by their class teacher</w:t>
      </w:r>
      <w:r w:rsidR="00244E87" w:rsidRPr="009F0712">
        <w:rPr>
          <w:rFonts w:asciiTheme="minorHAnsi" w:hAnsiTheme="minorHAnsi" w:cstheme="minorHAnsi"/>
          <w:color w:val="000000" w:themeColor="text1"/>
        </w:rPr>
        <w:t xml:space="preserve"> / </w:t>
      </w:r>
      <w:r w:rsidR="00244E87" w:rsidRPr="009F0712">
        <w:rPr>
          <w:rFonts w:asciiTheme="minorHAnsi" w:hAnsiTheme="minorHAnsi" w:cstheme="minorHAnsi"/>
        </w:rPr>
        <w:t>member of staff</w:t>
      </w:r>
    </w:p>
    <w:p w14:paraId="493813CE" w14:textId="77777777" w:rsidR="00C5072B" w:rsidRPr="009F0712" w:rsidRDefault="00C5072B" w:rsidP="00320AD1">
      <w:pPr>
        <w:pStyle w:val="ListParagraph"/>
        <w:numPr>
          <w:ilvl w:val="0"/>
          <w:numId w:val="12"/>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Moved within the classroom</w:t>
      </w:r>
    </w:p>
    <w:p w14:paraId="075CA320" w14:textId="77777777" w:rsidR="00C5072B" w:rsidRPr="009F0712" w:rsidRDefault="00C5072B" w:rsidP="00320AD1">
      <w:pPr>
        <w:pStyle w:val="ListParagraph"/>
        <w:numPr>
          <w:ilvl w:val="0"/>
          <w:numId w:val="12"/>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Supported in their learning</w:t>
      </w:r>
    </w:p>
    <w:p w14:paraId="07EABB93" w14:textId="77777777" w:rsidR="00C5072B" w:rsidRPr="009F0712" w:rsidRDefault="00C5072B" w:rsidP="00320AD1">
      <w:pPr>
        <w:pStyle w:val="ListParagraph"/>
        <w:numPr>
          <w:ilvl w:val="0"/>
          <w:numId w:val="12"/>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Warned about the consequences of their behaviour</w:t>
      </w:r>
    </w:p>
    <w:p w14:paraId="532AABAD" w14:textId="77777777" w:rsidR="00E567BD" w:rsidRPr="009F0712" w:rsidRDefault="00E567BD" w:rsidP="00E567BD">
      <w:pPr>
        <w:autoSpaceDE w:val="0"/>
        <w:autoSpaceDN w:val="0"/>
        <w:adjustRightInd w:val="0"/>
        <w:spacing w:after="0" w:line="240" w:lineRule="auto"/>
        <w:rPr>
          <w:rFonts w:asciiTheme="minorHAnsi" w:hAnsiTheme="minorHAnsi" w:cstheme="minorHAnsi"/>
          <w:b/>
          <w:color w:val="000000" w:themeColor="text1"/>
          <w:u w:val="single"/>
        </w:rPr>
      </w:pPr>
      <w:r w:rsidRPr="009F0712">
        <w:rPr>
          <w:rFonts w:asciiTheme="minorHAnsi" w:hAnsiTheme="minorHAnsi" w:cstheme="minorHAnsi"/>
          <w:b/>
          <w:color w:val="000000" w:themeColor="text1"/>
          <w:u w:val="single"/>
        </w:rPr>
        <w:t>Step 2</w:t>
      </w:r>
    </w:p>
    <w:p w14:paraId="2708EB4F" w14:textId="77777777" w:rsidR="003D45F1" w:rsidRPr="009F0712" w:rsidRDefault="003D45F1" w:rsidP="00E567BD">
      <w:p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(Actions that stop others from learning, rude language, aggressive behaviour, damage to school property, refusal to follow an instruction)</w:t>
      </w:r>
    </w:p>
    <w:p w14:paraId="1C37F8EA" w14:textId="77777777" w:rsidR="00E567BD" w:rsidRPr="009F0712" w:rsidRDefault="00E567BD" w:rsidP="00320AD1">
      <w:pPr>
        <w:pStyle w:val="ListParagraph"/>
        <w:numPr>
          <w:ilvl w:val="0"/>
          <w:numId w:val="13"/>
        </w:numPr>
        <w:autoSpaceDE w:val="0"/>
        <w:autoSpaceDN w:val="0"/>
        <w:adjustRightInd w:val="0"/>
        <w:spacing w:after="0" w:line="240" w:lineRule="auto"/>
        <w:rPr>
          <w:rFonts w:asciiTheme="minorHAnsi" w:hAnsiTheme="minorHAnsi" w:cstheme="minorHAnsi"/>
          <w:color w:val="000000" w:themeColor="text1"/>
        </w:rPr>
      </w:pPr>
      <w:r w:rsidRPr="009F0712">
        <w:rPr>
          <w:rFonts w:asciiTheme="minorHAnsi" w:hAnsiTheme="minorHAnsi" w:cstheme="minorHAnsi"/>
          <w:color w:val="000000" w:themeColor="text1"/>
        </w:rPr>
        <w:t>If, following the class teacher’s own be</w:t>
      </w:r>
      <w:r w:rsidR="004C3804" w:rsidRPr="009F0712">
        <w:rPr>
          <w:rFonts w:asciiTheme="minorHAnsi" w:hAnsiTheme="minorHAnsi" w:cstheme="minorHAnsi"/>
          <w:color w:val="000000" w:themeColor="text1"/>
        </w:rPr>
        <w:t>haviour strategies, the child</w:t>
      </w:r>
      <w:r w:rsidRPr="009F0712">
        <w:rPr>
          <w:rFonts w:asciiTheme="minorHAnsi" w:hAnsiTheme="minorHAnsi" w:cstheme="minorHAnsi"/>
          <w:color w:val="000000" w:themeColor="text1"/>
        </w:rPr>
        <w:t xml:space="preserve">’s behaviour is deemed to be affecting their own and </w:t>
      </w:r>
      <w:r w:rsidR="000B2CD5" w:rsidRPr="009F0712">
        <w:rPr>
          <w:rFonts w:asciiTheme="minorHAnsi" w:hAnsiTheme="minorHAnsi" w:cstheme="minorHAnsi"/>
          <w:color w:val="000000" w:themeColor="text1"/>
        </w:rPr>
        <w:t xml:space="preserve">other </w:t>
      </w:r>
      <w:r w:rsidRPr="009F0712">
        <w:rPr>
          <w:rFonts w:asciiTheme="minorHAnsi" w:hAnsiTheme="minorHAnsi" w:cstheme="minorHAnsi"/>
          <w:color w:val="000000" w:themeColor="text1"/>
        </w:rPr>
        <w:t>children</w:t>
      </w:r>
      <w:r w:rsidR="000B2CD5" w:rsidRPr="009F0712">
        <w:rPr>
          <w:rFonts w:asciiTheme="minorHAnsi" w:hAnsiTheme="minorHAnsi" w:cstheme="minorHAnsi"/>
          <w:color w:val="000000" w:themeColor="text1"/>
        </w:rPr>
        <w:t>’s</w:t>
      </w:r>
      <w:r w:rsidRPr="009F0712">
        <w:rPr>
          <w:rFonts w:asciiTheme="minorHAnsi" w:hAnsiTheme="minorHAnsi" w:cstheme="minorHAnsi"/>
          <w:color w:val="000000" w:themeColor="text1"/>
        </w:rPr>
        <w:t xml:space="preserve"> learning, they can be sent to a class within the year group for 10 minutes with their work. A sand timer should be used during this time to avoid children be </w:t>
      </w:r>
      <w:r w:rsidR="00614323" w:rsidRPr="009F0712">
        <w:rPr>
          <w:rFonts w:asciiTheme="minorHAnsi" w:hAnsiTheme="minorHAnsi" w:cstheme="minorHAnsi"/>
          <w:color w:val="000000" w:themeColor="text1"/>
        </w:rPr>
        <w:t xml:space="preserve">removed from their classroom for long periods of time. </w:t>
      </w:r>
    </w:p>
    <w:p w14:paraId="2A54D9DD" w14:textId="5B23BF73" w:rsidR="00614323" w:rsidRDefault="00731C88" w:rsidP="00320AD1">
      <w:pPr>
        <w:pStyle w:val="ListParagraph"/>
        <w:numPr>
          <w:ilvl w:val="0"/>
          <w:numId w:val="13"/>
        </w:num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xml:space="preserve">If a child is sent from the classroom more than twice a week or if there is a serious incident, the class teacher should inform the child’s parents / carers. </w:t>
      </w:r>
    </w:p>
    <w:p w14:paraId="0574807D" w14:textId="1384ADD1" w:rsidR="00EE6115" w:rsidRPr="009F0712" w:rsidRDefault="00355BA9" w:rsidP="00320AD1">
      <w:pPr>
        <w:pStyle w:val="ListParagraph"/>
        <w:numPr>
          <w:ilvl w:val="0"/>
          <w:numId w:val="1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ABC charts will be used for some children to help identify triggers.</w:t>
      </w:r>
    </w:p>
    <w:p w14:paraId="7856428E" w14:textId="77777777" w:rsidR="009613B9" w:rsidRPr="009F0712" w:rsidRDefault="009613B9" w:rsidP="00B7395F">
      <w:pPr>
        <w:pStyle w:val="ListParagraph"/>
        <w:autoSpaceDE w:val="0"/>
        <w:autoSpaceDN w:val="0"/>
        <w:adjustRightInd w:val="0"/>
        <w:spacing w:after="0" w:line="240" w:lineRule="auto"/>
        <w:ind w:left="0"/>
        <w:rPr>
          <w:rFonts w:asciiTheme="minorHAnsi" w:hAnsiTheme="minorHAnsi" w:cstheme="minorHAnsi"/>
          <w:b/>
          <w:color w:val="000000" w:themeColor="text1"/>
          <w:u w:val="single"/>
        </w:rPr>
      </w:pPr>
    </w:p>
    <w:p w14:paraId="2044270B" w14:textId="77777777" w:rsidR="00B7395F" w:rsidRPr="009F0712" w:rsidRDefault="00B7395F" w:rsidP="00B7395F">
      <w:pPr>
        <w:pStyle w:val="ListParagraph"/>
        <w:autoSpaceDE w:val="0"/>
        <w:autoSpaceDN w:val="0"/>
        <w:adjustRightInd w:val="0"/>
        <w:spacing w:after="0" w:line="240" w:lineRule="auto"/>
        <w:ind w:left="0"/>
        <w:rPr>
          <w:rFonts w:asciiTheme="minorHAnsi" w:hAnsiTheme="minorHAnsi" w:cstheme="minorHAnsi"/>
          <w:b/>
          <w:color w:val="000000" w:themeColor="text1"/>
          <w:u w:val="single"/>
        </w:rPr>
      </w:pPr>
      <w:r w:rsidRPr="009F0712">
        <w:rPr>
          <w:rFonts w:asciiTheme="minorHAnsi" w:hAnsiTheme="minorHAnsi" w:cstheme="minorHAnsi"/>
          <w:b/>
          <w:color w:val="000000" w:themeColor="text1"/>
          <w:u w:val="single"/>
        </w:rPr>
        <w:t>Step 3</w:t>
      </w:r>
    </w:p>
    <w:p w14:paraId="719A825F" w14:textId="77777777" w:rsidR="003D45F1" w:rsidRPr="009F0712" w:rsidRDefault="003D45F1" w:rsidP="00B7395F">
      <w:pPr>
        <w:pStyle w:val="ListParagraph"/>
        <w:autoSpaceDE w:val="0"/>
        <w:autoSpaceDN w:val="0"/>
        <w:adjustRightInd w:val="0"/>
        <w:spacing w:after="0" w:line="240" w:lineRule="auto"/>
        <w:ind w:left="0"/>
        <w:rPr>
          <w:rFonts w:asciiTheme="minorHAnsi" w:hAnsiTheme="minorHAnsi" w:cstheme="minorHAnsi"/>
          <w:color w:val="000000" w:themeColor="text1"/>
        </w:rPr>
      </w:pPr>
      <w:r w:rsidRPr="009F0712">
        <w:rPr>
          <w:rFonts w:asciiTheme="minorHAnsi" w:hAnsiTheme="minorHAnsi" w:cstheme="minorHAnsi"/>
          <w:color w:val="000000" w:themeColor="text1"/>
        </w:rPr>
        <w:t xml:space="preserve">(Inappropriate language, repeated misbehaviour for attention in class, </w:t>
      </w:r>
      <w:r w:rsidRPr="009F0712">
        <w:rPr>
          <w:rFonts w:asciiTheme="minorHAnsi" w:hAnsiTheme="minorHAnsi" w:cstheme="minorHAnsi"/>
        </w:rPr>
        <w:t xml:space="preserve">aggressive behaviour </w:t>
      </w:r>
      <w:r w:rsidRPr="009F0712">
        <w:rPr>
          <w:rFonts w:asciiTheme="minorHAnsi" w:hAnsiTheme="minorHAnsi" w:cstheme="minorHAnsi"/>
          <w:color w:val="000000" w:themeColor="text1"/>
        </w:rPr>
        <w:t>towards others</w:t>
      </w:r>
      <w:r w:rsidR="004C3804" w:rsidRPr="009F0712">
        <w:rPr>
          <w:rFonts w:asciiTheme="minorHAnsi" w:hAnsiTheme="minorHAnsi" w:cstheme="minorHAnsi"/>
          <w:color w:val="000000" w:themeColor="text1"/>
        </w:rPr>
        <w:t>, biting, persistent disruption, racist comments / incident</w:t>
      </w:r>
      <w:r w:rsidRPr="009F0712">
        <w:rPr>
          <w:rFonts w:asciiTheme="minorHAnsi" w:hAnsiTheme="minorHAnsi" w:cstheme="minorHAnsi"/>
          <w:color w:val="000000" w:themeColor="text1"/>
        </w:rPr>
        <w:t>)</w:t>
      </w:r>
    </w:p>
    <w:p w14:paraId="4F886B40" w14:textId="77777777" w:rsidR="006670FD" w:rsidRPr="009F0712" w:rsidRDefault="00B7395F" w:rsidP="00320AD1">
      <w:pPr>
        <w:pStyle w:val="ListParagraph"/>
        <w:numPr>
          <w:ilvl w:val="0"/>
          <w:numId w:val="15"/>
        </w:num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rPr>
        <w:t>A child may have privileges withdraw</w:t>
      </w:r>
      <w:r w:rsidR="00CD5A22" w:rsidRPr="009F0712">
        <w:rPr>
          <w:rFonts w:asciiTheme="minorHAnsi" w:hAnsiTheme="minorHAnsi" w:cstheme="minorHAnsi"/>
        </w:rPr>
        <w:t>n, for example losing playtime or</w:t>
      </w:r>
      <w:r w:rsidRPr="009F0712">
        <w:rPr>
          <w:rFonts w:asciiTheme="minorHAnsi" w:hAnsiTheme="minorHAnsi" w:cstheme="minorHAnsi"/>
        </w:rPr>
        <w:t xml:space="preserve"> lunchtime play. The member of staff issuing the sanction must supervise the child / children and where serious incidents occur a Year Group Leader or member of SLT may supervise the children during this time.</w:t>
      </w:r>
    </w:p>
    <w:p w14:paraId="3F875017" w14:textId="77777777" w:rsidR="00BD0D5B" w:rsidRPr="00BD0D5B" w:rsidRDefault="00363BDC" w:rsidP="00320AD1">
      <w:pPr>
        <w:pStyle w:val="ListParagraph"/>
        <w:numPr>
          <w:ilvl w:val="0"/>
          <w:numId w:val="15"/>
        </w:numPr>
        <w:autoSpaceDE w:val="0"/>
        <w:autoSpaceDN w:val="0"/>
        <w:adjustRightInd w:val="0"/>
        <w:spacing w:after="0" w:line="240" w:lineRule="auto"/>
        <w:rPr>
          <w:rFonts w:asciiTheme="minorHAnsi" w:hAnsiTheme="minorHAnsi" w:cstheme="minorHAnsi"/>
          <w:b/>
        </w:rPr>
      </w:pPr>
      <w:r w:rsidRPr="00BD0D5B">
        <w:rPr>
          <w:rFonts w:asciiTheme="minorHAnsi" w:hAnsiTheme="minorHAnsi" w:cstheme="minorHAnsi"/>
        </w:rPr>
        <w:t>Incidents of a more serious nature will be rec</w:t>
      </w:r>
      <w:r w:rsidR="00BD0D5B" w:rsidRPr="00BD0D5B">
        <w:rPr>
          <w:rFonts w:asciiTheme="minorHAnsi" w:hAnsiTheme="minorHAnsi" w:cstheme="minorHAnsi"/>
        </w:rPr>
        <w:t>orded in CPOMs</w:t>
      </w:r>
      <w:r w:rsidRPr="00BD0D5B">
        <w:rPr>
          <w:rFonts w:asciiTheme="minorHAnsi" w:hAnsiTheme="minorHAnsi" w:cstheme="minorHAnsi"/>
        </w:rPr>
        <w:t xml:space="preserve"> (biting, aggressive behaviour, disruption, racist comment / incidents for example).</w:t>
      </w:r>
    </w:p>
    <w:p w14:paraId="45185407" w14:textId="77777777" w:rsidR="00BD0D5B" w:rsidRPr="00BD0D5B" w:rsidRDefault="00B7395F" w:rsidP="00320AD1">
      <w:pPr>
        <w:pStyle w:val="ListParagraph"/>
        <w:numPr>
          <w:ilvl w:val="0"/>
          <w:numId w:val="15"/>
        </w:numPr>
        <w:autoSpaceDE w:val="0"/>
        <w:autoSpaceDN w:val="0"/>
        <w:adjustRightInd w:val="0"/>
        <w:spacing w:after="0" w:line="240" w:lineRule="auto"/>
        <w:rPr>
          <w:rFonts w:asciiTheme="minorHAnsi" w:hAnsiTheme="minorHAnsi" w:cstheme="minorHAnsi"/>
          <w:b/>
        </w:rPr>
      </w:pPr>
      <w:r w:rsidRPr="00BD0D5B">
        <w:rPr>
          <w:rFonts w:asciiTheme="minorHAnsi" w:hAnsiTheme="minorHAnsi" w:cstheme="minorHAnsi"/>
        </w:rPr>
        <w:t>Where a child’s behaviour is</w:t>
      </w:r>
      <w:r w:rsidR="004C3804" w:rsidRPr="00BD0D5B">
        <w:rPr>
          <w:rFonts w:asciiTheme="minorHAnsi" w:hAnsiTheme="minorHAnsi" w:cstheme="minorHAnsi"/>
        </w:rPr>
        <w:t xml:space="preserve"> causing</w:t>
      </w:r>
      <w:r w:rsidR="009339CE" w:rsidRPr="00BD0D5B">
        <w:rPr>
          <w:rFonts w:asciiTheme="minorHAnsi" w:hAnsiTheme="minorHAnsi" w:cstheme="minorHAnsi"/>
        </w:rPr>
        <w:t xml:space="preserve"> concern, a meeting will be arranged with the class teacher and the child’s parents / carers,</w:t>
      </w:r>
      <w:r w:rsidRPr="00BD0D5B">
        <w:rPr>
          <w:rFonts w:asciiTheme="minorHAnsi" w:hAnsiTheme="minorHAnsi" w:cstheme="minorHAnsi"/>
        </w:rPr>
        <w:t xml:space="preserve"> to review strategies to promote positive behaviours. </w:t>
      </w:r>
      <w:r w:rsidRPr="00BD0D5B">
        <w:rPr>
          <w:rFonts w:asciiTheme="minorHAnsi" w:hAnsiTheme="minorHAnsi" w:cstheme="minorHAnsi"/>
          <w:color w:val="000000" w:themeColor="text1"/>
        </w:rPr>
        <w:t xml:space="preserve">Strategies will be agreed, implemented and monitored. </w:t>
      </w:r>
    </w:p>
    <w:p w14:paraId="515C69EF" w14:textId="77777777" w:rsidR="00BD0D5B" w:rsidRPr="00BD0D5B" w:rsidRDefault="00B7395F" w:rsidP="00320AD1">
      <w:pPr>
        <w:pStyle w:val="ListParagraph"/>
        <w:numPr>
          <w:ilvl w:val="0"/>
          <w:numId w:val="15"/>
        </w:numPr>
        <w:autoSpaceDE w:val="0"/>
        <w:autoSpaceDN w:val="0"/>
        <w:adjustRightInd w:val="0"/>
        <w:spacing w:after="0" w:line="240" w:lineRule="auto"/>
        <w:rPr>
          <w:rFonts w:asciiTheme="minorHAnsi" w:hAnsiTheme="minorHAnsi" w:cstheme="minorHAnsi"/>
          <w:b/>
        </w:rPr>
      </w:pPr>
      <w:r w:rsidRPr="00BD0D5B">
        <w:rPr>
          <w:rFonts w:asciiTheme="minorHAnsi" w:hAnsiTheme="minorHAnsi" w:cstheme="minorHAnsi"/>
          <w:color w:val="000000" w:themeColor="text1"/>
        </w:rPr>
        <w:t xml:space="preserve">If there are persistent ongoing concerns, a subsequent meeting will be called which will include a member of the Senior Leadership Team. </w:t>
      </w:r>
    </w:p>
    <w:p w14:paraId="6158C40C" w14:textId="77777777" w:rsidR="004C3804" w:rsidRPr="00BD0D5B" w:rsidRDefault="00CD5A22" w:rsidP="00320AD1">
      <w:pPr>
        <w:pStyle w:val="ListParagraph"/>
        <w:numPr>
          <w:ilvl w:val="0"/>
          <w:numId w:val="15"/>
        </w:numPr>
        <w:autoSpaceDE w:val="0"/>
        <w:autoSpaceDN w:val="0"/>
        <w:adjustRightInd w:val="0"/>
        <w:spacing w:after="0" w:line="240" w:lineRule="auto"/>
        <w:rPr>
          <w:rFonts w:asciiTheme="minorHAnsi" w:hAnsiTheme="minorHAnsi" w:cstheme="minorHAnsi"/>
          <w:b/>
        </w:rPr>
      </w:pPr>
      <w:r w:rsidRPr="00BD0D5B">
        <w:rPr>
          <w:rFonts w:asciiTheme="minorHAnsi" w:hAnsiTheme="minorHAnsi" w:cstheme="minorHAnsi"/>
          <w:color w:val="000000"/>
        </w:rPr>
        <w:t>Recognition of pupils’</w:t>
      </w:r>
      <w:r w:rsidR="004C3804" w:rsidRPr="00BD0D5B">
        <w:rPr>
          <w:rFonts w:asciiTheme="minorHAnsi" w:hAnsiTheme="minorHAnsi" w:cstheme="minorHAnsi"/>
          <w:color w:val="000000"/>
        </w:rPr>
        <w:t xml:space="preserve"> difficulties will be supported by a </w:t>
      </w:r>
      <w:r w:rsidR="004C3804" w:rsidRPr="00BD0D5B">
        <w:rPr>
          <w:rFonts w:asciiTheme="minorHAnsi" w:hAnsiTheme="minorHAnsi" w:cstheme="minorHAnsi"/>
        </w:rPr>
        <w:t>Behaviour Support Plan, which will be drawn up in consultation with parents / carers and the pupil concerned. In the interest of fairness, the pupil will have opportunity to express his/her view or version of events.</w:t>
      </w:r>
    </w:p>
    <w:p w14:paraId="2565F27A" w14:textId="77777777" w:rsidR="00BD0D5B" w:rsidRDefault="00D1451B" w:rsidP="00320AD1">
      <w:pPr>
        <w:pStyle w:val="ListParagraph"/>
        <w:numPr>
          <w:ilvl w:val="0"/>
          <w:numId w:val="15"/>
        </w:num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Risk assessments are completed for individual children whose behaviour is violent and / or unpredictable and may put students and staff at risk. Once completed risk assessments are shared with members of the SLT and staff directly involved in working with the child.</w:t>
      </w:r>
    </w:p>
    <w:p w14:paraId="5313FE4C" w14:textId="77777777" w:rsidR="004C3804" w:rsidRPr="00BD0D5B" w:rsidRDefault="004C3804" w:rsidP="00320AD1">
      <w:pPr>
        <w:pStyle w:val="ListParagraph"/>
        <w:numPr>
          <w:ilvl w:val="0"/>
          <w:numId w:val="15"/>
        </w:num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Racial comments / incident must always be reported to a member of the SLT.</w:t>
      </w:r>
    </w:p>
    <w:p w14:paraId="410F8A7E" w14:textId="77777777" w:rsidR="00CA2829" w:rsidRPr="009F0712" w:rsidRDefault="00CA2829" w:rsidP="00A14ABC">
      <w:pPr>
        <w:autoSpaceDE w:val="0"/>
        <w:autoSpaceDN w:val="0"/>
        <w:adjustRightInd w:val="0"/>
        <w:spacing w:after="0" w:line="240" w:lineRule="auto"/>
        <w:rPr>
          <w:rFonts w:asciiTheme="minorHAnsi" w:hAnsiTheme="minorHAnsi" w:cstheme="minorHAnsi"/>
          <w:b/>
          <w:u w:val="single"/>
        </w:rPr>
      </w:pPr>
    </w:p>
    <w:p w14:paraId="0C40D84C" w14:textId="77777777" w:rsidR="00B7395F" w:rsidRPr="009F0712" w:rsidRDefault="00A14ABC" w:rsidP="00A14ABC">
      <w:pPr>
        <w:autoSpaceDE w:val="0"/>
        <w:autoSpaceDN w:val="0"/>
        <w:adjustRightInd w:val="0"/>
        <w:spacing w:after="0" w:line="240" w:lineRule="auto"/>
        <w:rPr>
          <w:rFonts w:asciiTheme="minorHAnsi" w:hAnsiTheme="minorHAnsi" w:cstheme="minorHAnsi"/>
          <w:b/>
          <w:u w:val="single"/>
        </w:rPr>
      </w:pPr>
      <w:r w:rsidRPr="009F0712">
        <w:rPr>
          <w:rFonts w:asciiTheme="minorHAnsi" w:hAnsiTheme="minorHAnsi" w:cstheme="minorHAnsi"/>
          <w:b/>
          <w:u w:val="single"/>
        </w:rPr>
        <w:t>Step 4</w:t>
      </w:r>
    </w:p>
    <w:p w14:paraId="2EB68AE4" w14:textId="2C21EF60" w:rsidR="009339CE" w:rsidRPr="009F0712" w:rsidRDefault="00A14ABC" w:rsidP="00A14ABC">
      <w:p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xml:space="preserve">Dangerous and extreme behaviour may, if all other avenues have been exhausted, result in the child being given an in-house </w:t>
      </w:r>
      <w:r w:rsidR="00EE6115">
        <w:rPr>
          <w:rFonts w:asciiTheme="minorHAnsi" w:hAnsiTheme="minorHAnsi" w:cstheme="minorHAnsi"/>
        </w:rPr>
        <w:t>suspension</w:t>
      </w:r>
      <w:r w:rsidRPr="009F0712">
        <w:rPr>
          <w:rFonts w:asciiTheme="minorHAnsi" w:hAnsiTheme="minorHAnsi" w:cstheme="minorHAnsi"/>
        </w:rPr>
        <w:t xml:space="preserve"> from class</w:t>
      </w:r>
      <w:r w:rsidR="00355BA9">
        <w:rPr>
          <w:rFonts w:asciiTheme="minorHAnsi" w:hAnsiTheme="minorHAnsi" w:cstheme="minorHAnsi"/>
        </w:rPr>
        <w:t xml:space="preserve">, a call to be collected </w:t>
      </w:r>
      <w:r w:rsidRPr="009F0712">
        <w:rPr>
          <w:rFonts w:asciiTheme="minorHAnsi" w:hAnsiTheme="minorHAnsi" w:cstheme="minorHAnsi"/>
        </w:rPr>
        <w:t xml:space="preserve">or </w:t>
      </w:r>
      <w:r w:rsidR="004C3804" w:rsidRPr="009F0712">
        <w:rPr>
          <w:rFonts w:asciiTheme="minorHAnsi" w:hAnsiTheme="minorHAnsi" w:cstheme="minorHAnsi"/>
        </w:rPr>
        <w:t>formal</w:t>
      </w:r>
      <w:r w:rsidRPr="009F0712">
        <w:rPr>
          <w:rFonts w:asciiTheme="minorHAnsi" w:hAnsiTheme="minorHAnsi" w:cstheme="minorHAnsi"/>
        </w:rPr>
        <w:t xml:space="preserve"> </w:t>
      </w:r>
      <w:r w:rsidR="004C3804" w:rsidRPr="009F0712">
        <w:rPr>
          <w:rFonts w:asciiTheme="minorHAnsi" w:hAnsiTheme="minorHAnsi" w:cstheme="minorHAnsi"/>
        </w:rPr>
        <w:t xml:space="preserve">fixed term </w:t>
      </w:r>
      <w:r w:rsidR="00EE6115">
        <w:rPr>
          <w:rFonts w:asciiTheme="minorHAnsi" w:hAnsiTheme="minorHAnsi" w:cstheme="minorHAnsi"/>
        </w:rPr>
        <w:t>suspension</w:t>
      </w:r>
      <w:r w:rsidRPr="009F0712">
        <w:rPr>
          <w:rFonts w:asciiTheme="minorHAnsi" w:hAnsiTheme="minorHAnsi" w:cstheme="minorHAnsi"/>
        </w:rPr>
        <w:t xml:space="preserve">. The school follows the guidelines set by the Department of Education for formal </w:t>
      </w:r>
      <w:r w:rsidR="004C3804" w:rsidRPr="009F0712">
        <w:rPr>
          <w:rFonts w:asciiTheme="minorHAnsi" w:hAnsiTheme="minorHAnsi" w:cstheme="minorHAnsi"/>
        </w:rPr>
        <w:t xml:space="preserve">fixed term </w:t>
      </w:r>
      <w:r w:rsidR="00EE6115">
        <w:rPr>
          <w:rFonts w:asciiTheme="minorHAnsi" w:hAnsiTheme="minorHAnsi" w:cstheme="minorHAnsi"/>
        </w:rPr>
        <w:t>suspension</w:t>
      </w:r>
      <w:r w:rsidRPr="009F0712">
        <w:rPr>
          <w:rFonts w:asciiTheme="minorHAnsi" w:hAnsiTheme="minorHAnsi" w:cstheme="minorHAnsi"/>
        </w:rPr>
        <w:t>s.</w:t>
      </w:r>
      <w:r w:rsidR="0069032A" w:rsidRPr="009F0712">
        <w:rPr>
          <w:rFonts w:asciiTheme="minorHAnsi" w:hAnsiTheme="minorHAnsi" w:cstheme="minorHAnsi"/>
        </w:rPr>
        <w:t xml:space="preserve"> </w:t>
      </w:r>
    </w:p>
    <w:p w14:paraId="2BFB17E8" w14:textId="77777777" w:rsidR="00BD0D5B" w:rsidRDefault="00BD0D5B" w:rsidP="00A14ABC">
      <w:pPr>
        <w:autoSpaceDE w:val="0"/>
        <w:autoSpaceDN w:val="0"/>
        <w:adjustRightInd w:val="0"/>
        <w:spacing w:after="0" w:line="240" w:lineRule="auto"/>
        <w:rPr>
          <w:rFonts w:asciiTheme="minorHAnsi" w:hAnsiTheme="minorHAnsi" w:cstheme="minorHAnsi"/>
          <w:b/>
        </w:rPr>
      </w:pPr>
    </w:p>
    <w:p w14:paraId="5AD0F945" w14:textId="77777777" w:rsidR="00A14ABC" w:rsidRPr="009F0712" w:rsidRDefault="00A14ABC" w:rsidP="00A14ABC">
      <w:pPr>
        <w:autoSpaceDE w:val="0"/>
        <w:autoSpaceDN w:val="0"/>
        <w:adjustRightInd w:val="0"/>
        <w:spacing w:after="0" w:line="240" w:lineRule="auto"/>
        <w:rPr>
          <w:rFonts w:asciiTheme="minorHAnsi" w:hAnsiTheme="minorHAnsi" w:cstheme="minorHAnsi"/>
          <w:b/>
        </w:rPr>
      </w:pPr>
      <w:r w:rsidRPr="009F0712">
        <w:rPr>
          <w:rFonts w:asciiTheme="minorHAnsi" w:hAnsiTheme="minorHAnsi" w:cstheme="minorHAnsi"/>
          <w:b/>
        </w:rPr>
        <w:lastRenderedPageBreak/>
        <w:t xml:space="preserve">In the event of a serious incident that may affect the safety of other children, a member of the Senior Leadership Team must be </w:t>
      </w:r>
      <w:r w:rsidR="004C3804" w:rsidRPr="009F0712">
        <w:rPr>
          <w:rFonts w:asciiTheme="minorHAnsi" w:hAnsiTheme="minorHAnsi" w:cstheme="minorHAnsi"/>
          <w:b/>
        </w:rPr>
        <w:t xml:space="preserve">immediately </w:t>
      </w:r>
      <w:r w:rsidRPr="009F0712">
        <w:rPr>
          <w:rFonts w:asciiTheme="minorHAnsi" w:hAnsiTheme="minorHAnsi" w:cstheme="minorHAnsi"/>
          <w:b/>
        </w:rPr>
        <w:t>informed and they will attend immediately.</w:t>
      </w:r>
    </w:p>
    <w:p w14:paraId="1DF7ABAD" w14:textId="77777777" w:rsidR="00A14ABC" w:rsidRPr="00BD0D5B" w:rsidRDefault="00A14ABC" w:rsidP="00F35AE8">
      <w:pPr>
        <w:autoSpaceDE w:val="0"/>
        <w:autoSpaceDN w:val="0"/>
        <w:adjustRightInd w:val="0"/>
        <w:spacing w:after="0" w:line="240" w:lineRule="auto"/>
        <w:rPr>
          <w:rFonts w:asciiTheme="minorHAnsi" w:hAnsiTheme="minorHAnsi" w:cstheme="minorHAnsi"/>
          <w:b/>
          <w:color w:val="000000"/>
          <w:sz w:val="24"/>
        </w:rPr>
      </w:pPr>
    </w:p>
    <w:p w14:paraId="4181DCFF" w14:textId="7A192ECB" w:rsidR="00B835D0" w:rsidRPr="009F0712" w:rsidRDefault="00EE6115" w:rsidP="00F35AE8">
      <w:pPr>
        <w:autoSpaceDE w:val="0"/>
        <w:autoSpaceDN w:val="0"/>
        <w:adjustRightInd w:val="0"/>
        <w:spacing w:after="0" w:line="240" w:lineRule="auto"/>
        <w:rPr>
          <w:rFonts w:asciiTheme="minorHAnsi" w:hAnsiTheme="minorHAnsi" w:cstheme="minorHAnsi"/>
          <w:b/>
          <w:color w:val="000000"/>
          <w:u w:val="single"/>
        </w:rPr>
      </w:pPr>
      <w:r>
        <w:rPr>
          <w:rFonts w:asciiTheme="minorHAnsi" w:hAnsiTheme="minorHAnsi" w:cstheme="minorHAnsi"/>
          <w:b/>
          <w:color w:val="000000"/>
          <w:sz w:val="24"/>
        </w:rPr>
        <w:t>Suspension</w:t>
      </w:r>
      <w:r w:rsidR="00B835D0" w:rsidRPr="00BD0D5B">
        <w:rPr>
          <w:rFonts w:asciiTheme="minorHAnsi" w:hAnsiTheme="minorHAnsi" w:cstheme="minorHAnsi"/>
          <w:b/>
          <w:color w:val="000000"/>
          <w:sz w:val="24"/>
        </w:rPr>
        <w:t>s</w:t>
      </w:r>
    </w:p>
    <w:p w14:paraId="2E07F19D" w14:textId="30976FFE" w:rsidR="00B835D0" w:rsidRPr="009F0712" w:rsidRDefault="00283EA0" w:rsidP="00F35AE8">
      <w:p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 xml:space="preserve">The school will follow all guidance </w:t>
      </w:r>
      <w:r w:rsidR="00363BDC" w:rsidRPr="009F0712">
        <w:rPr>
          <w:rFonts w:asciiTheme="minorHAnsi" w:hAnsiTheme="minorHAnsi" w:cstheme="minorHAnsi"/>
          <w:color w:val="000000"/>
        </w:rPr>
        <w:t xml:space="preserve">outlined in the DfE </w:t>
      </w:r>
      <w:r w:rsidR="00363BDC" w:rsidRPr="00BD0D5B">
        <w:rPr>
          <w:rFonts w:asciiTheme="minorHAnsi" w:hAnsiTheme="minorHAnsi" w:cstheme="minorHAnsi"/>
        </w:rPr>
        <w:t>(2017</w:t>
      </w:r>
      <w:r w:rsidRPr="00BD0D5B">
        <w:rPr>
          <w:rFonts w:asciiTheme="minorHAnsi" w:hAnsiTheme="minorHAnsi" w:cstheme="minorHAnsi"/>
        </w:rPr>
        <w:t xml:space="preserve">) </w:t>
      </w:r>
      <w:r w:rsidR="00EE6115">
        <w:rPr>
          <w:rFonts w:asciiTheme="minorHAnsi" w:hAnsiTheme="minorHAnsi" w:cstheme="minorHAnsi"/>
          <w:color w:val="000000"/>
        </w:rPr>
        <w:t>Suspension</w:t>
      </w:r>
      <w:r w:rsidRPr="009F0712">
        <w:rPr>
          <w:rFonts w:asciiTheme="minorHAnsi" w:hAnsiTheme="minorHAnsi" w:cstheme="minorHAnsi"/>
          <w:color w:val="000000"/>
        </w:rPr>
        <w:t>s from maintained schools, academies and pupil referral units in England.</w:t>
      </w:r>
    </w:p>
    <w:p w14:paraId="01CCD8C0" w14:textId="77777777" w:rsidR="00283EA0" w:rsidRPr="009F0712" w:rsidRDefault="00283EA0" w:rsidP="00F35AE8">
      <w:pPr>
        <w:autoSpaceDE w:val="0"/>
        <w:autoSpaceDN w:val="0"/>
        <w:adjustRightInd w:val="0"/>
        <w:spacing w:after="0" w:line="240" w:lineRule="auto"/>
        <w:rPr>
          <w:rFonts w:asciiTheme="minorHAnsi" w:hAnsiTheme="minorHAnsi" w:cstheme="minorHAnsi"/>
          <w:color w:val="000000"/>
        </w:rPr>
      </w:pPr>
    </w:p>
    <w:p w14:paraId="2AA3E085" w14:textId="7648E442" w:rsidR="00283EA0" w:rsidRPr="009F0712" w:rsidRDefault="00EE6115" w:rsidP="00F35AE8">
      <w:pPr>
        <w:autoSpaceDE w:val="0"/>
        <w:autoSpaceDN w:val="0"/>
        <w:adjustRightInd w:val="0"/>
        <w:spacing w:after="0" w:line="240" w:lineRule="auto"/>
        <w:rPr>
          <w:rFonts w:asciiTheme="minorHAnsi" w:hAnsiTheme="minorHAnsi" w:cstheme="minorHAnsi"/>
        </w:rPr>
      </w:pPr>
      <w:r>
        <w:rPr>
          <w:rFonts w:asciiTheme="minorHAnsi" w:hAnsiTheme="minorHAnsi" w:cstheme="minorHAnsi"/>
          <w:color w:val="000000"/>
        </w:rPr>
        <w:t>Suspension</w:t>
      </w:r>
      <w:r w:rsidR="00CE65EC" w:rsidRPr="009F0712">
        <w:rPr>
          <w:rFonts w:asciiTheme="minorHAnsi" w:hAnsiTheme="minorHAnsi" w:cstheme="minorHAnsi"/>
          <w:color w:val="000000"/>
        </w:rPr>
        <w:t xml:space="preserve"> is a disciplinary sanction that the Headteacher will only use in response to serious breaches of the schools’ behaviour policy and expected Code of Conduct. When a pupil fails to comply with the expected Code of Conduct there is need to intervene promptly and effectively in order to keep the pupil within school wherever possible and to avoid the ultimate sanction of permanent </w:t>
      </w:r>
      <w:r>
        <w:rPr>
          <w:rFonts w:asciiTheme="minorHAnsi" w:hAnsiTheme="minorHAnsi" w:cstheme="minorHAnsi"/>
          <w:color w:val="000000"/>
        </w:rPr>
        <w:t>suspension</w:t>
      </w:r>
      <w:r w:rsidR="00CE65EC" w:rsidRPr="009F0712">
        <w:rPr>
          <w:rFonts w:asciiTheme="minorHAnsi" w:hAnsiTheme="minorHAnsi" w:cstheme="minorHAnsi"/>
          <w:color w:val="000000"/>
        </w:rPr>
        <w:t xml:space="preserve">.  </w:t>
      </w:r>
      <w:r w:rsidR="00CE65EC" w:rsidRPr="009F0712">
        <w:rPr>
          <w:rFonts w:asciiTheme="minorHAnsi" w:hAnsiTheme="minorHAnsi" w:cstheme="minorHAnsi"/>
        </w:rPr>
        <w:t xml:space="preserve">Arrangements will be made for the school to provide and </w:t>
      </w:r>
      <w:r w:rsidR="000B2CD5" w:rsidRPr="009F0712">
        <w:rPr>
          <w:rFonts w:asciiTheme="minorHAnsi" w:hAnsiTheme="minorHAnsi" w:cstheme="minorHAnsi"/>
        </w:rPr>
        <w:t>m</w:t>
      </w:r>
      <w:r w:rsidR="00CE65EC" w:rsidRPr="009F0712">
        <w:rPr>
          <w:rFonts w:asciiTheme="minorHAnsi" w:hAnsiTheme="minorHAnsi" w:cstheme="minorHAnsi"/>
        </w:rPr>
        <w:t xml:space="preserve">ark work during the periods of </w:t>
      </w:r>
      <w:r>
        <w:rPr>
          <w:rFonts w:asciiTheme="minorHAnsi" w:hAnsiTheme="minorHAnsi" w:cstheme="minorHAnsi"/>
        </w:rPr>
        <w:t>suspension</w:t>
      </w:r>
      <w:r w:rsidR="00CE65EC" w:rsidRPr="009F0712">
        <w:rPr>
          <w:rFonts w:asciiTheme="minorHAnsi" w:hAnsiTheme="minorHAnsi" w:cstheme="minorHAnsi"/>
        </w:rPr>
        <w:t>.</w:t>
      </w:r>
    </w:p>
    <w:p w14:paraId="6BE90C95" w14:textId="77777777" w:rsidR="00437DB1" w:rsidRPr="009F0712" w:rsidRDefault="00437DB1" w:rsidP="00F35AE8">
      <w:pPr>
        <w:autoSpaceDE w:val="0"/>
        <w:autoSpaceDN w:val="0"/>
        <w:adjustRightInd w:val="0"/>
        <w:spacing w:after="0" w:line="240" w:lineRule="auto"/>
        <w:rPr>
          <w:rFonts w:asciiTheme="minorHAnsi" w:hAnsiTheme="minorHAnsi" w:cstheme="minorHAnsi"/>
        </w:rPr>
      </w:pPr>
    </w:p>
    <w:p w14:paraId="66949ECC" w14:textId="77777777" w:rsidR="00437DB1" w:rsidRPr="009F0712" w:rsidRDefault="00437DB1" w:rsidP="00F35AE8">
      <w:pPr>
        <w:autoSpaceDE w:val="0"/>
        <w:autoSpaceDN w:val="0"/>
        <w:adjustRightInd w:val="0"/>
        <w:spacing w:after="0" w:line="240" w:lineRule="auto"/>
        <w:rPr>
          <w:rFonts w:asciiTheme="minorHAnsi" w:hAnsiTheme="minorHAnsi" w:cstheme="minorHAnsi"/>
        </w:rPr>
      </w:pPr>
      <w:r w:rsidRPr="009F0712">
        <w:rPr>
          <w:rFonts w:asciiTheme="minorHAnsi" w:hAnsiTheme="minorHAnsi" w:cstheme="minorHAnsi"/>
        </w:rPr>
        <w:t xml:space="preserve">The school also reserves the right to ban parents / carers or other visitors from the school </w:t>
      </w:r>
      <w:r w:rsidR="00A14ABC" w:rsidRPr="009F0712">
        <w:rPr>
          <w:rFonts w:asciiTheme="minorHAnsi" w:hAnsiTheme="minorHAnsi" w:cstheme="minorHAnsi"/>
        </w:rPr>
        <w:t>premises</w:t>
      </w:r>
      <w:r w:rsidRPr="009F0712">
        <w:rPr>
          <w:rFonts w:asciiTheme="minorHAnsi" w:hAnsiTheme="minorHAnsi" w:cstheme="minorHAnsi"/>
        </w:rPr>
        <w:t xml:space="preserve"> if their behaviour towards staff, children or others adults is considered to be unacceptable </w:t>
      </w:r>
      <w:r w:rsidR="00A14ABC" w:rsidRPr="009F0712">
        <w:rPr>
          <w:rFonts w:asciiTheme="minorHAnsi" w:hAnsiTheme="minorHAnsi" w:cstheme="minorHAnsi"/>
        </w:rPr>
        <w:t>particularly</w:t>
      </w:r>
      <w:r w:rsidRPr="009F0712">
        <w:rPr>
          <w:rFonts w:asciiTheme="minorHAnsi" w:hAnsiTheme="minorHAnsi" w:cstheme="minorHAnsi"/>
        </w:rPr>
        <w:t xml:space="preserve"> if they are:</w:t>
      </w:r>
    </w:p>
    <w:p w14:paraId="6E9CDCE3" w14:textId="77777777" w:rsidR="00437DB1" w:rsidRPr="009F0712" w:rsidRDefault="00437DB1" w:rsidP="00320AD1">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Verbally or physically aggressive</w:t>
      </w:r>
    </w:p>
    <w:p w14:paraId="12D2D612" w14:textId="77777777" w:rsidR="00437DB1" w:rsidRPr="009F0712" w:rsidRDefault="00437DB1" w:rsidP="00320AD1">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A danger to themselves or others.</w:t>
      </w:r>
    </w:p>
    <w:p w14:paraId="3D6B2FB4" w14:textId="77777777" w:rsidR="004C3804" w:rsidRPr="009F0712" w:rsidRDefault="004C3804" w:rsidP="004C3804">
      <w:pPr>
        <w:pStyle w:val="ListParagraph"/>
        <w:autoSpaceDE w:val="0"/>
        <w:autoSpaceDN w:val="0"/>
        <w:adjustRightInd w:val="0"/>
        <w:spacing w:after="0" w:line="240" w:lineRule="auto"/>
        <w:ind w:left="0"/>
        <w:rPr>
          <w:rFonts w:asciiTheme="minorHAnsi" w:hAnsiTheme="minorHAnsi" w:cstheme="minorHAnsi"/>
          <w:color w:val="000000"/>
        </w:rPr>
      </w:pPr>
    </w:p>
    <w:p w14:paraId="5411EAF3" w14:textId="77777777" w:rsidR="004C3804" w:rsidRPr="009F0712" w:rsidRDefault="004C3804" w:rsidP="004C3804">
      <w:pPr>
        <w:pStyle w:val="ListParagraph"/>
        <w:autoSpaceDE w:val="0"/>
        <w:autoSpaceDN w:val="0"/>
        <w:adjustRightInd w:val="0"/>
        <w:spacing w:after="0" w:line="240" w:lineRule="auto"/>
        <w:ind w:left="0"/>
        <w:rPr>
          <w:rFonts w:asciiTheme="minorHAnsi" w:hAnsiTheme="minorHAnsi" w:cstheme="minorHAnsi"/>
          <w:color w:val="000000"/>
        </w:rPr>
      </w:pPr>
      <w:r w:rsidRPr="009F0712">
        <w:rPr>
          <w:rFonts w:asciiTheme="minorHAnsi" w:hAnsiTheme="minorHAnsi" w:cstheme="minorHAnsi"/>
          <w:color w:val="000000"/>
        </w:rPr>
        <w:t>Please refer to our complaints policy for further information on this area.</w:t>
      </w:r>
    </w:p>
    <w:p w14:paraId="4E6F4EF5" w14:textId="77777777" w:rsidR="00283EA0" w:rsidRPr="009F0712" w:rsidRDefault="00283EA0" w:rsidP="00F35AE8">
      <w:pPr>
        <w:autoSpaceDE w:val="0"/>
        <w:autoSpaceDN w:val="0"/>
        <w:adjustRightInd w:val="0"/>
        <w:spacing w:after="0" w:line="240" w:lineRule="auto"/>
        <w:rPr>
          <w:rFonts w:asciiTheme="minorHAnsi" w:hAnsiTheme="minorHAnsi" w:cstheme="minorHAnsi"/>
          <w:color w:val="000000"/>
        </w:rPr>
      </w:pPr>
    </w:p>
    <w:p w14:paraId="1F34EF50" w14:textId="77777777" w:rsidR="00B835D0" w:rsidRPr="00BD0D5B" w:rsidRDefault="000C125D" w:rsidP="00F35AE8">
      <w:pPr>
        <w:autoSpaceDE w:val="0"/>
        <w:autoSpaceDN w:val="0"/>
        <w:adjustRightInd w:val="0"/>
        <w:spacing w:after="0" w:line="240" w:lineRule="auto"/>
        <w:rPr>
          <w:rFonts w:asciiTheme="minorHAnsi" w:hAnsiTheme="minorHAnsi" w:cstheme="minorHAnsi"/>
          <w:b/>
          <w:color w:val="000000"/>
          <w:sz w:val="24"/>
        </w:rPr>
      </w:pPr>
      <w:r w:rsidRPr="00BD0D5B">
        <w:rPr>
          <w:rFonts w:asciiTheme="minorHAnsi" w:hAnsiTheme="minorHAnsi" w:cstheme="minorHAnsi"/>
          <w:b/>
          <w:color w:val="000000"/>
          <w:sz w:val="24"/>
        </w:rPr>
        <w:t>Restrictive Practices</w:t>
      </w:r>
      <w:r w:rsidR="00BD0D5B">
        <w:rPr>
          <w:rFonts w:asciiTheme="minorHAnsi" w:hAnsiTheme="minorHAnsi" w:cstheme="minorHAnsi"/>
          <w:b/>
          <w:color w:val="000000"/>
          <w:sz w:val="24"/>
        </w:rPr>
        <w:t xml:space="preserve"> (physical intervention)</w:t>
      </w:r>
    </w:p>
    <w:p w14:paraId="4CCD8F87" w14:textId="77777777" w:rsidR="000C125D" w:rsidRPr="00BD0D5B" w:rsidRDefault="00BD0D5B" w:rsidP="00F35AE8">
      <w:pPr>
        <w:autoSpaceDE w:val="0"/>
        <w:autoSpaceDN w:val="0"/>
        <w:adjustRightInd w:val="0"/>
        <w:spacing w:after="0" w:line="240" w:lineRule="auto"/>
        <w:rPr>
          <w:rFonts w:asciiTheme="minorHAnsi" w:hAnsiTheme="minorHAnsi" w:cstheme="minorHAnsi"/>
        </w:rPr>
      </w:pPr>
      <w:r>
        <w:rPr>
          <w:rFonts w:asciiTheme="minorHAnsi" w:hAnsiTheme="minorHAnsi" w:cstheme="minorHAnsi"/>
        </w:rPr>
        <w:t>Restrictive practice means</w:t>
      </w:r>
      <w:r w:rsidR="000C125D" w:rsidRPr="00BD0D5B">
        <w:rPr>
          <w:rFonts w:asciiTheme="minorHAnsi" w:hAnsiTheme="minorHAnsi" w:cstheme="minorHAnsi"/>
        </w:rPr>
        <w:t xml:space="preserve"> “the implementation of any practice or practices that restrict an individual’s movement, liberty and/or freedom to act independently without coercion or consequence”.</w:t>
      </w:r>
    </w:p>
    <w:p w14:paraId="0508021E" w14:textId="77777777" w:rsidR="000C125D" w:rsidRPr="009F0712" w:rsidRDefault="000C125D" w:rsidP="00F35AE8">
      <w:pPr>
        <w:autoSpaceDE w:val="0"/>
        <w:autoSpaceDN w:val="0"/>
        <w:adjustRightInd w:val="0"/>
        <w:spacing w:after="0" w:line="240" w:lineRule="auto"/>
        <w:rPr>
          <w:rFonts w:asciiTheme="minorHAnsi" w:hAnsiTheme="minorHAnsi" w:cstheme="minorHAnsi"/>
          <w:color w:val="000000"/>
        </w:rPr>
      </w:pPr>
    </w:p>
    <w:p w14:paraId="1F45E4BC" w14:textId="77777777" w:rsidR="00561625" w:rsidRPr="009F0712" w:rsidRDefault="00561625" w:rsidP="00F35AE8">
      <w:p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In very rare situations, where a child is refusing to follow a reasonable instruction to stop their behaviour,</w:t>
      </w:r>
      <w:r w:rsidR="00CA2829" w:rsidRPr="009F0712">
        <w:rPr>
          <w:rFonts w:asciiTheme="minorHAnsi" w:hAnsiTheme="minorHAnsi" w:cstheme="minorHAnsi"/>
        </w:rPr>
        <w:t xml:space="preserve"> </w:t>
      </w:r>
      <w:r w:rsidR="00CA2829" w:rsidRPr="009F0712">
        <w:rPr>
          <w:rFonts w:asciiTheme="minorHAnsi" w:hAnsiTheme="minorHAnsi" w:cstheme="minorHAnsi"/>
          <w:color w:val="000000"/>
        </w:rPr>
        <w:t>the law allows staff to physically restrain a pupil using ‘reasonable’ force.</w:t>
      </w:r>
      <w:r w:rsidRPr="009F0712">
        <w:rPr>
          <w:rFonts w:asciiTheme="minorHAnsi" w:hAnsiTheme="minorHAnsi" w:cstheme="minorHAnsi"/>
          <w:color w:val="000000"/>
        </w:rPr>
        <w:t xml:space="preserve"> </w:t>
      </w:r>
      <w:r w:rsidR="00CA2829" w:rsidRPr="009F0712">
        <w:rPr>
          <w:rFonts w:asciiTheme="minorHAnsi" w:hAnsiTheme="minorHAnsi" w:cstheme="minorHAnsi"/>
          <w:color w:val="000000"/>
        </w:rPr>
        <w:t>R</w:t>
      </w:r>
      <w:r w:rsidR="000C125D" w:rsidRPr="009F0712">
        <w:rPr>
          <w:rFonts w:asciiTheme="minorHAnsi" w:hAnsiTheme="minorHAnsi" w:cstheme="minorHAnsi"/>
          <w:color w:val="000000"/>
        </w:rPr>
        <w:t>easonable force may be used to prevent:</w:t>
      </w:r>
    </w:p>
    <w:p w14:paraId="5764BDBD" w14:textId="77777777" w:rsidR="00561625" w:rsidRPr="009F0712" w:rsidRDefault="00CA2829" w:rsidP="00320AD1">
      <w:pPr>
        <w:pStyle w:val="ListParagraph"/>
        <w:numPr>
          <w:ilvl w:val="0"/>
          <w:numId w:val="6"/>
        </w:num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harm</w:t>
      </w:r>
      <w:r w:rsidR="00561625" w:rsidRPr="009F0712">
        <w:rPr>
          <w:rFonts w:asciiTheme="minorHAnsi" w:hAnsiTheme="minorHAnsi" w:cstheme="minorHAnsi"/>
          <w:color w:val="000000"/>
        </w:rPr>
        <w:t xml:space="preserve"> </w:t>
      </w:r>
      <w:r w:rsidR="000C125D" w:rsidRPr="009F0712">
        <w:rPr>
          <w:rFonts w:asciiTheme="minorHAnsi" w:hAnsiTheme="minorHAnsi" w:cstheme="minorHAnsi"/>
          <w:color w:val="000000"/>
        </w:rPr>
        <w:t xml:space="preserve">being caused </w:t>
      </w:r>
      <w:r w:rsidR="00561625" w:rsidRPr="009F0712">
        <w:rPr>
          <w:rFonts w:asciiTheme="minorHAnsi" w:hAnsiTheme="minorHAnsi" w:cstheme="minorHAnsi"/>
          <w:color w:val="000000"/>
        </w:rPr>
        <w:t>to themselves or another person</w:t>
      </w:r>
    </w:p>
    <w:p w14:paraId="4ECFD367" w14:textId="77777777" w:rsidR="00561625" w:rsidRPr="009F0712" w:rsidRDefault="00CA2829" w:rsidP="00320AD1">
      <w:pPr>
        <w:pStyle w:val="ListParagraph"/>
        <w:numPr>
          <w:ilvl w:val="0"/>
          <w:numId w:val="6"/>
        </w:num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d</w:t>
      </w:r>
      <w:r w:rsidR="000C125D" w:rsidRPr="009F0712">
        <w:rPr>
          <w:rFonts w:asciiTheme="minorHAnsi" w:hAnsiTheme="minorHAnsi" w:cstheme="minorHAnsi"/>
          <w:color w:val="000000"/>
        </w:rPr>
        <w:t>amage to</w:t>
      </w:r>
      <w:r w:rsidR="00561625" w:rsidRPr="009F0712">
        <w:rPr>
          <w:rFonts w:asciiTheme="minorHAnsi" w:hAnsiTheme="minorHAnsi" w:cstheme="minorHAnsi"/>
          <w:color w:val="000000"/>
        </w:rPr>
        <w:t xml:space="preserve"> property</w:t>
      </w:r>
      <w:r w:rsidR="000C125D" w:rsidRPr="009F0712">
        <w:rPr>
          <w:rFonts w:asciiTheme="minorHAnsi" w:hAnsiTheme="minorHAnsi" w:cstheme="minorHAnsi"/>
          <w:color w:val="000000"/>
        </w:rPr>
        <w:t>, creating an unsafe environment</w:t>
      </w:r>
    </w:p>
    <w:p w14:paraId="15EDE4CC" w14:textId="77777777" w:rsidR="000C125D" w:rsidRPr="00BD0D5B" w:rsidRDefault="00CA2829" w:rsidP="00320AD1">
      <w:pPr>
        <w:pStyle w:val="ListParagraph"/>
        <w:numPr>
          <w:ilvl w:val="0"/>
          <w:numId w:val="6"/>
        </w:num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a</w:t>
      </w:r>
      <w:r w:rsidR="000C125D" w:rsidRPr="00BD0D5B">
        <w:rPr>
          <w:rFonts w:asciiTheme="minorHAnsi" w:hAnsiTheme="minorHAnsi" w:cstheme="minorHAnsi"/>
        </w:rPr>
        <w:t>n offence to be committed</w:t>
      </w:r>
    </w:p>
    <w:p w14:paraId="626F196F" w14:textId="77777777" w:rsidR="000C125D" w:rsidRPr="00BD0D5B" w:rsidRDefault="00CA2829" w:rsidP="00320AD1">
      <w:pPr>
        <w:pStyle w:val="ListParagraph"/>
        <w:numPr>
          <w:ilvl w:val="0"/>
          <w:numId w:val="6"/>
        </w:num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a</w:t>
      </w:r>
      <w:r w:rsidR="000C125D" w:rsidRPr="00BD0D5B">
        <w:rPr>
          <w:rFonts w:asciiTheme="minorHAnsi" w:hAnsiTheme="minorHAnsi" w:cstheme="minorHAnsi"/>
        </w:rPr>
        <w:t xml:space="preserve"> child from leaving a room / area where to leave would cause damage or harm</w:t>
      </w:r>
    </w:p>
    <w:p w14:paraId="5B2FA16C" w14:textId="77777777" w:rsidR="000C125D" w:rsidRPr="00BD0D5B" w:rsidRDefault="00CA2829" w:rsidP="00320AD1">
      <w:pPr>
        <w:pStyle w:val="ListParagraph"/>
        <w:numPr>
          <w:ilvl w:val="0"/>
          <w:numId w:val="6"/>
        </w:num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a</w:t>
      </w:r>
      <w:r w:rsidR="000C125D" w:rsidRPr="00BD0D5B">
        <w:rPr>
          <w:rFonts w:asciiTheme="minorHAnsi" w:hAnsiTheme="minorHAnsi" w:cstheme="minorHAnsi"/>
        </w:rPr>
        <w:t xml:space="preserve"> pupil from behaving in a way that disrupts a school event, trip or visit</w:t>
      </w:r>
      <w:r w:rsidR="001C05DB" w:rsidRPr="00BD0D5B">
        <w:rPr>
          <w:rFonts w:asciiTheme="minorHAnsi" w:hAnsiTheme="minorHAnsi" w:cstheme="minorHAnsi"/>
        </w:rPr>
        <w:t>,</w:t>
      </w:r>
    </w:p>
    <w:p w14:paraId="4D508DDE" w14:textId="77777777" w:rsidR="000C125D" w:rsidRPr="00BD0D5B" w:rsidRDefault="000C125D" w:rsidP="00561625">
      <w:pPr>
        <w:autoSpaceDE w:val="0"/>
        <w:autoSpaceDN w:val="0"/>
        <w:adjustRightInd w:val="0"/>
        <w:spacing w:after="0" w:line="240" w:lineRule="auto"/>
        <w:rPr>
          <w:rFonts w:asciiTheme="minorHAnsi" w:hAnsiTheme="minorHAnsi" w:cstheme="minorHAnsi"/>
        </w:rPr>
      </w:pPr>
    </w:p>
    <w:p w14:paraId="265F4B20" w14:textId="77777777" w:rsidR="00561625" w:rsidRPr="00BD0D5B" w:rsidRDefault="0078139F" w:rsidP="00F35AE8">
      <w:pPr>
        <w:autoSpaceDE w:val="0"/>
        <w:autoSpaceDN w:val="0"/>
        <w:adjustRightInd w:val="0"/>
        <w:spacing w:after="0" w:line="240" w:lineRule="auto"/>
        <w:rPr>
          <w:rFonts w:asciiTheme="minorHAnsi" w:hAnsiTheme="minorHAnsi" w:cstheme="minorHAnsi"/>
        </w:rPr>
      </w:pPr>
      <w:r w:rsidRPr="00BD0D5B">
        <w:rPr>
          <w:rFonts w:asciiTheme="minorHAnsi" w:hAnsiTheme="minorHAnsi" w:cstheme="minorHAnsi"/>
        </w:rPr>
        <w:t>Before</w:t>
      </w:r>
      <w:r w:rsidR="00BD0D5B" w:rsidRPr="00BD0D5B">
        <w:rPr>
          <w:rFonts w:asciiTheme="minorHAnsi" w:hAnsiTheme="minorHAnsi" w:cstheme="minorHAnsi"/>
        </w:rPr>
        <w:t xml:space="preserve"> any</w:t>
      </w:r>
      <w:r w:rsidRPr="00BD0D5B">
        <w:rPr>
          <w:rFonts w:asciiTheme="minorHAnsi" w:hAnsiTheme="minorHAnsi" w:cstheme="minorHAnsi"/>
        </w:rPr>
        <w:t xml:space="preserve"> </w:t>
      </w:r>
      <w:r w:rsidR="00BD0D5B" w:rsidRPr="00BD0D5B">
        <w:rPr>
          <w:rFonts w:asciiTheme="minorHAnsi" w:hAnsiTheme="minorHAnsi" w:cstheme="minorHAnsi"/>
        </w:rPr>
        <w:t xml:space="preserve">physical intervention, </w:t>
      </w:r>
      <w:r w:rsidRPr="00BD0D5B">
        <w:rPr>
          <w:rFonts w:asciiTheme="minorHAnsi" w:hAnsiTheme="minorHAnsi" w:cstheme="minorHAnsi"/>
        </w:rPr>
        <w:t>staff will use proactive, non-physical strategies and interventions to distract the child and diffuse t</w:t>
      </w:r>
      <w:r w:rsidR="00BD0D5B" w:rsidRPr="00BD0D5B">
        <w:rPr>
          <w:rFonts w:asciiTheme="minorHAnsi" w:hAnsiTheme="minorHAnsi" w:cstheme="minorHAnsi"/>
        </w:rPr>
        <w:t>he situation. Restrictive practice</w:t>
      </w:r>
      <w:r w:rsidRPr="00BD0D5B">
        <w:rPr>
          <w:rFonts w:asciiTheme="minorHAnsi" w:hAnsiTheme="minorHAnsi" w:cstheme="minorHAnsi"/>
        </w:rPr>
        <w:t xml:space="preserve"> will only be used as a last resort and will use the minimum force for the minimum amount of time necessary. Those</w:t>
      </w:r>
      <w:r w:rsidR="00561625" w:rsidRPr="00BD0D5B">
        <w:rPr>
          <w:rFonts w:asciiTheme="minorHAnsi" w:hAnsiTheme="minorHAnsi" w:cstheme="minorHAnsi"/>
        </w:rPr>
        <w:t xml:space="preserve"> teach</w:t>
      </w:r>
      <w:r w:rsidR="00BD0D5B" w:rsidRPr="00BD0D5B">
        <w:rPr>
          <w:rFonts w:asciiTheme="minorHAnsi" w:hAnsiTheme="minorHAnsi" w:cstheme="minorHAnsi"/>
        </w:rPr>
        <w:t>ers who have undergone physical intervention</w:t>
      </w:r>
      <w:r w:rsidR="00561625" w:rsidRPr="00BD0D5B">
        <w:rPr>
          <w:rFonts w:asciiTheme="minorHAnsi" w:hAnsiTheme="minorHAnsi" w:cstheme="minorHAnsi"/>
        </w:rPr>
        <w:t xml:space="preserve"> training are therefore most likely to be called upon to physically restrain a pupil, should this ever be necessary. However, this does not remove the same power from any paid employee, should an occasion arise wher</w:t>
      </w:r>
      <w:r w:rsidR="00BD0D5B" w:rsidRPr="00BD0D5B">
        <w:rPr>
          <w:rFonts w:asciiTheme="minorHAnsi" w:hAnsiTheme="minorHAnsi" w:cstheme="minorHAnsi"/>
        </w:rPr>
        <w:t>e physical intervention</w:t>
      </w:r>
      <w:r w:rsidR="00561625" w:rsidRPr="00BD0D5B">
        <w:rPr>
          <w:rFonts w:asciiTheme="minorHAnsi" w:hAnsiTheme="minorHAnsi" w:cstheme="minorHAnsi"/>
        </w:rPr>
        <w:t xml:space="preserve"> would be deemed necessary. Should a child ever be physically restrained, then the appropriate form will be filled in and the </w:t>
      </w:r>
      <w:r w:rsidR="00E66266" w:rsidRPr="00BD0D5B">
        <w:rPr>
          <w:rFonts w:asciiTheme="minorHAnsi" w:hAnsiTheme="minorHAnsi" w:cstheme="minorHAnsi"/>
        </w:rPr>
        <w:t>parent</w:t>
      </w:r>
      <w:r w:rsidR="00561625" w:rsidRPr="00BD0D5B">
        <w:rPr>
          <w:rFonts w:asciiTheme="minorHAnsi" w:hAnsiTheme="minorHAnsi" w:cstheme="minorHAnsi"/>
        </w:rPr>
        <w:t xml:space="preserve"> / carer of the </w:t>
      </w:r>
      <w:r w:rsidR="00E66266" w:rsidRPr="00BD0D5B">
        <w:rPr>
          <w:rFonts w:asciiTheme="minorHAnsi" w:hAnsiTheme="minorHAnsi" w:cstheme="minorHAnsi"/>
        </w:rPr>
        <w:t>child would be informed.</w:t>
      </w:r>
      <w:r w:rsidR="00A66CD3" w:rsidRPr="00BD0D5B">
        <w:rPr>
          <w:rFonts w:asciiTheme="minorHAnsi" w:hAnsiTheme="minorHAnsi" w:cstheme="minorHAnsi"/>
        </w:rPr>
        <w:t xml:space="preserve"> (See Appendix 2)</w:t>
      </w:r>
      <w:r w:rsidR="00E66266" w:rsidRPr="00BD0D5B">
        <w:rPr>
          <w:rFonts w:asciiTheme="minorHAnsi" w:hAnsiTheme="minorHAnsi" w:cstheme="minorHAnsi"/>
        </w:rPr>
        <w:t xml:space="preserve">  </w:t>
      </w:r>
      <w:r w:rsidR="009B4703" w:rsidRPr="00BD0D5B">
        <w:rPr>
          <w:rFonts w:asciiTheme="minorHAnsi" w:hAnsiTheme="minorHAnsi" w:cstheme="minorHAnsi"/>
        </w:rPr>
        <w:t xml:space="preserve"> </w:t>
      </w:r>
      <w:r w:rsidR="00561625" w:rsidRPr="00BD0D5B">
        <w:rPr>
          <w:rFonts w:asciiTheme="minorHAnsi" w:hAnsiTheme="minorHAnsi" w:cstheme="minorHAnsi"/>
        </w:rPr>
        <w:t>This point should only be reached when all possible options for giving the pupil time/space to regain self-control have been exhausted.</w:t>
      </w:r>
    </w:p>
    <w:p w14:paraId="30D1DD6C" w14:textId="77777777" w:rsidR="009613B9" w:rsidRPr="009F0712" w:rsidRDefault="009613B9" w:rsidP="009E33BC">
      <w:pPr>
        <w:autoSpaceDE w:val="0"/>
        <w:autoSpaceDN w:val="0"/>
        <w:adjustRightInd w:val="0"/>
        <w:spacing w:after="0" w:line="240" w:lineRule="auto"/>
        <w:rPr>
          <w:rFonts w:asciiTheme="minorHAnsi" w:hAnsiTheme="minorHAnsi" w:cstheme="minorHAnsi"/>
          <w:b/>
          <w:bCs/>
          <w:u w:val="single"/>
        </w:rPr>
      </w:pPr>
    </w:p>
    <w:p w14:paraId="7E28470E" w14:textId="77777777" w:rsidR="009E33BC" w:rsidRPr="00BD0D5B" w:rsidRDefault="009E33BC" w:rsidP="009E33BC">
      <w:pPr>
        <w:autoSpaceDE w:val="0"/>
        <w:autoSpaceDN w:val="0"/>
        <w:adjustRightInd w:val="0"/>
        <w:spacing w:after="0" w:line="240" w:lineRule="auto"/>
        <w:rPr>
          <w:rFonts w:asciiTheme="minorHAnsi" w:hAnsiTheme="minorHAnsi" w:cstheme="minorHAnsi"/>
          <w:b/>
          <w:bCs/>
          <w:sz w:val="24"/>
        </w:rPr>
      </w:pPr>
      <w:r w:rsidRPr="00BD0D5B">
        <w:rPr>
          <w:rFonts w:asciiTheme="minorHAnsi" w:hAnsiTheme="minorHAnsi" w:cstheme="minorHAnsi"/>
          <w:b/>
          <w:bCs/>
          <w:sz w:val="24"/>
        </w:rPr>
        <w:t>Confiscation of Inappropriate Items</w:t>
      </w:r>
    </w:p>
    <w:p w14:paraId="6A3AE795" w14:textId="77777777" w:rsidR="00B13D8C" w:rsidRPr="009F0712" w:rsidRDefault="00B13D8C" w:rsidP="00B13D8C">
      <w:pPr>
        <w:autoSpaceDE w:val="0"/>
        <w:autoSpaceDN w:val="0"/>
        <w:adjustRightInd w:val="0"/>
        <w:spacing w:after="0" w:line="240" w:lineRule="auto"/>
        <w:rPr>
          <w:rFonts w:asciiTheme="minorHAnsi" w:hAnsiTheme="minorHAnsi" w:cstheme="minorHAnsi"/>
          <w:color w:val="000000"/>
        </w:rPr>
      </w:pPr>
    </w:p>
    <w:p w14:paraId="70D336F0" w14:textId="77777777" w:rsidR="00B13D8C" w:rsidRPr="009F0712" w:rsidRDefault="00B13D8C" w:rsidP="00B13D8C">
      <w:p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 xml:space="preserve">There are two sets of legal provisions which enable school staff to confiscate items from pupils: </w:t>
      </w:r>
    </w:p>
    <w:p w14:paraId="71EF8008" w14:textId="77777777" w:rsidR="00B13D8C" w:rsidRPr="009F0712" w:rsidRDefault="00B13D8C" w:rsidP="00B13D8C">
      <w:pPr>
        <w:autoSpaceDE w:val="0"/>
        <w:autoSpaceDN w:val="0"/>
        <w:adjustRightInd w:val="0"/>
        <w:spacing w:after="36" w:line="240" w:lineRule="auto"/>
        <w:rPr>
          <w:rFonts w:asciiTheme="minorHAnsi" w:hAnsiTheme="minorHAnsi" w:cstheme="minorHAnsi"/>
          <w:color w:val="000000"/>
        </w:rPr>
      </w:pPr>
      <w:r w:rsidRPr="009F0712">
        <w:rPr>
          <w:rFonts w:asciiTheme="minorHAnsi" w:hAnsiTheme="minorHAnsi" w:cstheme="minorHAnsi"/>
          <w:color w:val="000000"/>
        </w:rPr>
        <w:t xml:space="preserve">1. The general power to discipline enables a member of staff to confiscate, retain or dispose of a pupils’ property as a punishment. Staff are protected against liability for damage to, or loss of, any confiscated items provided they have acted lawfully and reasonably. The legislation does not describe what must be done with confiscated item. </w:t>
      </w:r>
    </w:p>
    <w:p w14:paraId="0C0FB403" w14:textId="77777777" w:rsidR="00B13D8C" w:rsidRDefault="00B13D8C" w:rsidP="00B13D8C">
      <w:pPr>
        <w:autoSpaceDE w:val="0"/>
        <w:autoSpaceDN w:val="0"/>
        <w:adjustRightInd w:val="0"/>
        <w:spacing w:after="36" w:line="240" w:lineRule="auto"/>
        <w:rPr>
          <w:rFonts w:asciiTheme="minorHAnsi" w:hAnsiTheme="minorHAnsi" w:cstheme="minorHAnsi"/>
          <w:color w:val="000000"/>
        </w:rPr>
      </w:pPr>
      <w:r w:rsidRPr="009F0712">
        <w:rPr>
          <w:rFonts w:asciiTheme="minorHAnsi" w:hAnsiTheme="minorHAnsi" w:cstheme="minorHAnsi"/>
          <w:color w:val="000000"/>
        </w:rPr>
        <w:t xml:space="preserve">2. Power to search without consent for ‘prohibited items’ including: </w:t>
      </w:r>
    </w:p>
    <w:p w14:paraId="5179895E" w14:textId="77777777" w:rsidR="00BD0D5B" w:rsidRPr="009F0712" w:rsidRDefault="00BD0D5B" w:rsidP="00BD0D5B">
      <w:pPr>
        <w:autoSpaceDE w:val="0"/>
        <w:autoSpaceDN w:val="0"/>
        <w:adjustRightInd w:val="0"/>
        <w:spacing w:after="36" w:line="240" w:lineRule="auto"/>
        <w:ind w:left="720"/>
        <w:rPr>
          <w:rFonts w:asciiTheme="minorHAnsi" w:hAnsiTheme="minorHAnsi" w:cstheme="minorHAnsi"/>
          <w:color w:val="000000"/>
        </w:rPr>
      </w:pPr>
    </w:p>
    <w:p w14:paraId="3E97B06B" w14:textId="77777777" w:rsidR="00BD0D5B" w:rsidRDefault="00B13D8C"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Knives and weapons </w:t>
      </w:r>
    </w:p>
    <w:p w14:paraId="5C57C778" w14:textId="77777777" w:rsidR="00BD0D5B" w:rsidRDefault="00B13D8C"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Alcohol </w:t>
      </w:r>
    </w:p>
    <w:p w14:paraId="2E8C3530" w14:textId="77777777" w:rsidR="00BD0D5B" w:rsidRDefault="00B13D8C"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Illegal drugs </w:t>
      </w:r>
    </w:p>
    <w:p w14:paraId="53E1502C" w14:textId="77777777" w:rsidR="00BD0D5B" w:rsidRDefault="00B13D8C"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 Stolen items </w:t>
      </w:r>
    </w:p>
    <w:p w14:paraId="05CD8ABE" w14:textId="77777777" w:rsidR="00BD0D5B" w:rsidRDefault="00D138F5"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Tobacco and cigarette pap </w:t>
      </w:r>
    </w:p>
    <w:p w14:paraId="39505DEF" w14:textId="77777777" w:rsidR="00BD0D5B" w:rsidRDefault="00D138F5"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Pornographic images </w:t>
      </w:r>
    </w:p>
    <w:p w14:paraId="5B307B88" w14:textId="77777777" w:rsidR="00BD0D5B" w:rsidRDefault="00D138F5"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lastRenderedPageBreak/>
        <w:t xml:space="preserve">Any article that has been or is likely to be used to commit an office, cause personal injury or damage to property </w:t>
      </w:r>
    </w:p>
    <w:p w14:paraId="6DFFE4D9" w14:textId="77777777" w:rsidR="00D138F5" w:rsidRPr="00BD0D5B" w:rsidRDefault="00D138F5" w:rsidP="00320AD1">
      <w:pPr>
        <w:pStyle w:val="ListParagraph"/>
        <w:numPr>
          <w:ilvl w:val="0"/>
          <w:numId w:val="17"/>
        </w:numPr>
        <w:autoSpaceDE w:val="0"/>
        <w:autoSpaceDN w:val="0"/>
        <w:adjustRightInd w:val="0"/>
        <w:spacing w:after="36" w:line="240" w:lineRule="auto"/>
        <w:rPr>
          <w:rFonts w:asciiTheme="minorHAnsi" w:hAnsiTheme="minorHAnsi" w:cstheme="minorHAnsi"/>
          <w:color w:val="000000"/>
        </w:rPr>
      </w:pPr>
      <w:r w:rsidRPr="00BD0D5B">
        <w:rPr>
          <w:rFonts w:asciiTheme="minorHAnsi" w:hAnsiTheme="minorHAnsi" w:cstheme="minorHAnsi"/>
          <w:color w:val="000000"/>
        </w:rPr>
        <w:t xml:space="preserve">Any item banned by the school rules which has been identified in the rules as an item which may be searched for </w:t>
      </w:r>
    </w:p>
    <w:p w14:paraId="0CFB4DE0" w14:textId="77777777" w:rsidR="00BD0D5B" w:rsidRDefault="00BD0D5B" w:rsidP="00BD0D5B">
      <w:pPr>
        <w:autoSpaceDE w:val="0"/>
        <w:autoSpaceDN w:val="0"/>
        <w:adjustRightInd w:val="0"/>
        <w:spacing w:after="0" w:line="240" w:lineRule="auto"/>
        <w:rPr>
          <w:rFonts w:asciiTheme="minorHAnsi" w:hAnsiTheme="minorHAnsi" w:cstheme="minorHAnsi"/>
          <w:color w:val="000000"/>
        </w:rPr>
      </w:pPr>
    </w:p>
    <w:p w14:paraId="1FE7335D" w14:textId="77777777" w:rsidR="00B13D8C" w:rsidRPr="009F0712" w:rsidRDefault="00D138F5" w:rsidP="00BD0D5B">
      <w:pPr>
        <w:autoSpaceDE w:val="0"/>
        <w:autoSpaceDN w:val="0"/>
        <w:adjustRightInd w:val="0"/>
        <w:spacing w:after="0" w:line="240" w:lineRule="auto"/>
        <w:rPr>
          <w:rFonts w:asciiTheme="minorHAnsi" w:hAnsiTheme="minorHAnsi" w:cstheme="minorHAnsi"/>
          <w:b/>
          <w:bCs/>
          <w:u w:val="single"/>
        </w:rPr>
      </w:pPr>
      <w:r w:rsidRPr="009F0712">
        <w:rPr>
          <w:rFonts w:asciiTheme="minorHAnsi" w:hAnsiTheme="minorHAnsi" w:cstheme="minorHAnsi"/>
          <w:color w:val="000000"/>
        </w:rPr>
        <w:t xml:space="preserve">Weapons and knives and extreme or child pornography must be handed to the Police. </w:t>
      </w:r>
      <w:proofErr w:type="gramStart"/>
      <w:r w:rsidRPr="009F0712">
        <w:rPr>
          <w:rFonts w:asciiTheme="minorHAnsi" w:hAnsiTheme="minorHAnsi" w:cstheme="minorHAnsi"/>
          <w:color w:val="000000"/>
        </w:rPr>
        <w:t>Otherwise</w:t>
      </w:r>
      <w:proofErr w:type="gramEnd"/>
      <w:r w:rsidRPr="009F0712">
        <w:rPr>
          <w:rFonts w:asciiTheme="minorHAnsi" w:hAnsiTheme="minorHAnsi" w:cstheme="minorHAnsi"/>
          <w:color w:val="000000"/>
        </w:rPr>
        <w:t xml:space="preserve"> it is for the teacher to decide if and when to return an item, or whether to dispose of it.</w:t>
      </w:r>
    </w:p>
    <w:p w14:paraId="03AA37FA" w14:textId="77777777" w:rsidR="009E33BC" w:rsidRPr="009F0712" w:rsidRDefault="009E33BC" w:rsidP="009E33BC">
      <w:pPr>
        <w:autoSpaceDE w:val="0"/>
        <w:autoSpaceDN w:val="0"/>
        <w:adjustRightInd w:val="0"/>
        <w:spacing w:after="0" w:line="240" w:lineRule="auto"/>
        <w:rPr>
          <w:rFonts w:asciiTheme="minorHAnsi" w:hAnsiTheme="minorHAnsi" w:cstheme="minorHAnsi"/>
          <w:b/>
          <w:bCs/>
        </w:rPr>
      </w:pPr>
    </w:p>
    <w:p w14:paraId="34322659" w14:textId="77777777" w:rsidR="009E33BC" w:rsidRPr="00BD0D5B" w:rsidRDefault="009E33BC" w:rsidP="009E33BC">
      <w:pPr>
        <w:autoSpaceDE w:val="0"/>
        <w:autoSpaceDN w:val="0"/>
        <w:adjustRightInd w:val="0"/>
        <w:spacing w:after="0" w:line="240" w:lineRule="auto"/>
        <w:rPr>
          <w:rFonts w:asciiTheme="minorHAnsi" w:hAnsiTheme="minorHAnsi" w:cstheme="minorHAnsi"/>
          <w:b/>
          <w:bCs/>
          <w:sz w:val="24"/>
        </w:rPr>
      </w:pPr>
      <w:r w:rsidRPr="00BD0D5B">
        <w:rPr>
          <w:rFonts w:asciiTheme="minorHAnsi" w:hAnsiTheme="minorHAnsi" w:cstheme="minorHAnsi"/>
          <w:b/>
          <w:bCs/>
          <w:sz w:val="24"/>
        </w:rPr>
        <w:t>Employed Staff Powers to Discipline Pupils</w:t>
      </w:r>
    </w:p>
    <w:p w14:paraId="02F5E47A" w14:textId="77777777" w:rsidR="00D138F5" w:rsidRDefault="00D138F5" w:rsidP="00D138F5">
      <w:p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color w:val="000000"/>
        </w:rPr>
        <w:t xml:space="preserve">The Education and Inspections Act 2006 included, for the first time, a specific power for teachers to discipline pupils – for breaking a school rule, failure to follow instructions or other unacceptable behaviour. It applies at any time a pupil is in school or elsewhere under the charge of a teacher, including where a pupil is participating in an educational visit. The power also applies to other staff with responsibilities for controlling pupils, such as teaching assistants. </w:t>
      </w:r>
    </w:p>
    <w:p w14:paraId="2E4ABC04" w14:textId="77777777" w:rsidR="00BD0D5B" w:rsidRPr="009F0712" w:rsidRDefault="00BD0D5B" w:rsidP="00D138F5">
      <w:pPr>
        <w:autoSpaceDE w:val="0"/>
        <w:autoSpaceDN w:val="0"/>
        <w:adjustRightInd w:val="0"/>
        <w:spacing w:after="0" w:line="240" w:lineRule="auto"/>
        <w:rPr>
          <w:rFonts w:asciiTheme="minorHAnsi" w:hAnsiTheme="minorHAnsi" w:cstheme="minorHAnsi"/>
          <w:color w:val="000000"/>
        </w:rPr>
      </w:pPr>
    </w:p>
    <w:p w14:paraId="041BB8EE" w14:textId="77777777" w:rsidR="00D138F5" w:rsidRPr="009F0712" w:rsidRDefault="00D138F5" w:rsidP="009E33BC">
      <w:pPr>
        <w:autoSpaceDE w:val="0"/>
        <w:autoSpaceDN w:val="0"/>
        <w:adjustRightInd w:val="0"/>
        <w:spacing w:after="0" w:line="240" w:lineRule="auto"/>
        <w:rPr>
          <w:rFonts w:asciiTheme="minorHAnsi" w:hAnsiTheme="minorHAnsi" w:cstheme="minorHAnsi"/>
          <w:b/>
          <w:bCs/>
          <w:u w:val="single"/>
        </w:rPr>
      </w:pPr>
      <w:r w:rsidRPr="009F0712">
        <w:rPr>
          <w:rFonts w:asciiTheme="minorHAnsi" w:hAnsiTheme="minorHAnsi" w:cstheme="minorHAnsi"/>
          <w:color w:val="000000"/>
        </w:rPr>
        <w:t xml:space="preserve">The Act also states schools’ discipline and behaviour policies may allow teachers to regulate the conduct of pupils when they are off school premises and not under the control of school staff. </w:t>
      </w:r>
    </w:p>
    <w:p w14:paraId="369233EA" w14:textId="77777777" w:rsidR="00D138F5" w:rsidRPr="00C03DF6" w:rsidRDefault="00D138F5" w:rsidP="009E33BC">
      <w:pPr>
        <w:autoSpaceDE w:val="0"/>
        <w:autoSpaceDN w:val="0"/>
        <w:adjustRightInd w:val="0"/>
        <w:spacing w:after="0" w:line="240" w:lineRule="auto"/>
        <w:rPr>
          <w:rFonts w:asciiTheme="minorHAnsi" w:hAnsiTheme="minorHAnsi" w:cstheme="minorHAnsi"/>
          <w:b/>
          <w:bCs/>
          <w:sz w:val="24"/>
        </w:rPr>
      </w:pPr>
    </w:p>
    <w:p w14:paraId="21DE6D5A" w14:textId="77777777" w:rsidR="009E33BC" w:rsidRPr="00C03DF6" w:rsidRDefault="009E33BC" w:rsidP="009E33BC">
      <w:pPr>
        <w:autoSpaceDE w:val="0"/>
        <w:autoSpaceDN w:val="0"/>
        <w:adjustRightInd w:val="0"/>
        <w:spacing w:after="0" w:line="240" w:lineRule="auto"/>
        <w:rPr>
          <w:rFonts w:asciiTheme="minorHAnsi" w:hAnsiTheme="minorHAnsi" w:cstheme="minorHAnsi"/>
          <w:b/>
          <w:bCs/>
          <w:sz w:val="24"/>
        </w:rPr>
      </w:pPr>
      <w:r w:rsidRPr="00C03DF6">
        <w:rPr>
          <w:rFonts w:asciiTheme="minorHAnsi" w:hAnsiTheme="minorHAnsi" w:cstheme="minorHAnsi"/>
          <w:b/>
          <w:bCs/>
          <w:sz w:val="24"/>
        </w:rPr>
        <w:t>Pupils’ Conduct Outside the School Gates – Teachers’ Powers</w:t>
      </w:r>
    </w:p>
    <w:p w14:paraId="6D15EB43" w14:textId="77777777" w:rsidR="00B13D8C" w:rsidRPr="009F0712" w:rsidRDefault="00B13D8C" w:rsidP="00B13D8C">
      <w:pPr>
        <w:autoSpaceDE w:val="0"/>
        <w:autoSpaceDN w:val="0"/>
        <w:adjustRightInd w:val="0"/>
        <w:spacing w:after="0" w:line="240" w:lineRule="auto"/>
        <w:rPr>
          <w:rFonts w:asciiTheme="minorHAnsi" w:hAnsiTheme="minorHAnsi" w:cstheme="minorHAnsi"/>
          <w:color w:val="000000"/>
        </w:rPr>
      </w:pPr>
    </w:p>
    <w:p w14:paraId="7CEF53CF" w14:textId="77777777" w:rsidR="00B13D8C" w:rsidRPr="009F0712" w:rsidRDefault="00B13D8C" w:rsidP="00B13D8C">
      <w:pPr>
        <w:autoSpaceDE w:val="0"/>
        <w:autoSpaceDN w:val="0"/>
        <w:adjustRightInd w:val="0"/>
        <w:spacing w:after="0" w:line="240" w:lineRule="auto"/>
        <w:rPr>
          <w:rFonts w:asciiTheme="minorHAnsi" w:hAnsiTheme="minorHAnsi" w:cstheme="minorHAnsi"/>
          <w:color w:val="000000"/>
        </w:rPr>
      </w:pPr>
      <w:r w:rsidRPr="009F0712">
        <w:rPr>
          <w:rFonts w:asciiTheme="minorHAnsi" w:hAnsiTheme="minorHAnsi" w:cstheme="minorHAnsi"/>
          <w:bCs/>
          <w:color w:val="000000"/>
        </w:rPr>
        <w:t>At Elmwood</w:t>
      </w:r>
      <w:r w:rsidR="00C03DF6">
        <w:rPr>
          <w:rFonts w:asciiTheme="minorHAnsi" w:hAnsiTheme="minorHAnsi" w:cstheme="minorHAnsi"/>
          <w:color w:val="000000"/>
        </w:rPr>
        <w:t xml:space="preserve"> Infant School</w:t>
      </w:r>
      <w:r w:rsidRPr="009F0712">
        <w:rPr>
          <w:rFonts w:asciiTheme="minorHAnsi" w:hAnsiTheme="minorHAnsi" w:cstheme="minorHAnsi"/>
          <w:color w:val="000000"/>
        </w:rPr>
        <w:t xml:space="preserve"> we may take action in cases of misbehaviour that take</w:t>
      </w:r>
      <w:r w:rsidR="00C03DF6">
        <w:rPr>
          <w:rFonts w:asciiTheme="minorHAnsi" w:hAnsiTheme="minorHAnsi" w:cstheme="minorHAnsi"/>
          <w:color w:val="000000"/>
        </w:rPr>
        <w:t>s</w:t>
      </w:r>
      <w:r w:rsidRPr="009F0712">
        <w:rPr>
          <w:rFonts w:asciiTheme="minorHAnsi" w:hAnsiTheme="minorHAnsi" w:cstheme="minorHAnsi"/>
          <w:color w:val="000000"/>
        </w:rPr>
        <w:t xml:space="preserve"> place when pupils are away from </w:t>
      </w:r>
      <w:r w:rsidR="00C03DF6">
        <w:rPr>
          <w:rFonts w:asciiTheme="minorHAnsi" w:hAnsiTheme="minorHAnsi" w:cstheme="minorHAnsi"/>
          <w:color w:val="000000"/>
        </w:rPr>
        <w:t xml:space="preserve">the </w:t>
      </w:r>
      <w:r w:rsidRPr="009F0712">
        <w:rPr>
          <w:rFonts w:asciiTheme="minorHAnsi" w:hAnsiTheme="minorHAnsi" w:cstheme="minorHAnsi"/>
          <w:color w:val="000000"/>
        </w:rPr>
        <w:t xml:space="preserve">school premises and outside the jurisdiction of the </w:t>
      </w:r>
      <w:proofErr w:type="gramStart"/>
      <w:r w:rsidRPr="009F0712">
        <w:rPr>
          <w:rFonts w:asciiTheme="minorHAnsi" w:hAnsiTheme="minorHAnsi" w:cstheme="minorHAnsi"/>
          <w:color w:val="000000"/>
        </w:rPr>
        <w:t>School</w:t>
      </w:r>
      <w:proofErr w:type="gramEnd"/>
      <w:r w:rsidRPr="009F0712">
        <w:rPr>
          <w:rFonts w:asciiTheme="minorHAnsi" w:hAnsiTheme="minorHAnsi" w:cstheme="minorHAnsi"/>
          <w:color w:val="000000"/>
        </w:rPr>
        <w:t xml:space="preserve">, for example travelling to or from school, during weekends and in the holidays. This will normally be where the conduct in question could have repercussions for the orderly running of the </w:t>
      </w:r>
      <w:proofErr w:type="gramStart"/>
      <w:r w:rsidRPr="009F0712">
        <w:rPr>
          <w:rFonts w:asciiTheme="minorHAnsi" w:hAnsiTheme="minorHAnsi" w:cstheme="minorHAnsi"/>
          <w:color w:val="000000"/>
        </w:rPr>
        <w:t>School</w:t>
      </w:r>
      <w:proofErr w:type="gramEnd"/>
      <w:r w:rsidRPr="009F0712">
        <w:rPr>
          <w:rFonts w:asciiTheme="minorHAnsi" w:hAnsiTheme="minorHAnsi" w:cstheme="minorHAnsi"/>
          <w:color w:val="000000"/>
        </w:rPr>
        <w:t xml:space="preserve">, affects the welfare of a member or members of the School Community or a member of the public, or which brings the School into disrepute. </w:t>
      </w:r>
    </w:p>
    <w:p w14:paraId="046F30C0" w14:textId="77777777" w:rsidR="00B13D8C" w:rsidRPr="009F0712" w:rsidRDefault="00B13D8C" w:rsidP="009E33BC">
      <w:pPr>
        <w:autoSpaceDE w:val="0"/>
        <w:autoSpaceDN w:val="0"/>
        <w:adjustRightInd w:val="0"/>
        <w:spacing w:after="0" w:line="240" w:lineRule="auto"/>
        <w:rPr>
          <w:rFonts w:asciiTheme="minorHAnsi" w:hAnsiTheme="minorHAnsi" w:cstheme="minorHAnsi"/>
          <w:b/>
          <w:bCs/>
          <w:u w:val="single"/>
        </w:rPr>
      </w:pPr>
    </w:p>
    <w:p w14:paraId="38ADF5AA" w14:textId="73D9764F" w:rsidR="003B2A4F" w:rsidRDefault="003B2A4F" w:rsidP="009E33BC">
      <w:pPr>
        <w:autoSpaceDE w:val="0"/>
        <w:autoSpaceDN w:val="0"/>
        <w:adjustRightInd w:val="0"/>
        <w:spacing w:after="0" w:line="240" w:lineRule="auto"/>
        <w:rPr>
          <w:rFonts w:asciiTheme="minorHAnsi" w:hAnsiTheme="minorHAnsi" w:cstheme="minorHAnsi"/>
          <w:b/>
          <w:bCs/>
          <w:u w:val="single"/>
        </w:rPr>
      </w:pPr>
    </w:p>
    <w:p w14:paraId="789C9AAC" w14:textId="77777777" w:rsidR="003D01AC" w:rsidRPr="009F0712" w:rsidRDefault="003D01AC" w:rsidP="009E33BC">
      <w:pPr>
        <w:autoSpaceDE w:val="0"/>
        <w:autoSpaceDN w:val="0"/>
        <w:adjustRightInd w:val="0"/>
        <w:spacing w:after="0" w:line="240" w:lineRule="auto"/>
        <w:rPr>
          <w:rFonts w:asciiTheme="minorHAnsi" w:hAnsiTheme="minorHAnsi" w:cstheme="minorHAnsi"/>
          <w:b/>
          <w:bCs/>
          <w:u w:val="single"/>
        </w:rPr>
      </w:pPr>
    </w:p>
    <w:p w14:paraId="04B65247" w14:textId="77777777" w:rsidR="003B2A4F" w:rsidRPr="009F0712" w:rsidRDefault="003B2A4F" w:rsidP="009E33BC">
      <w:pPr>
        <w:autoSpaceDE w:val="0"/>
        <w:autoSpaceDN w:val="0"/>
        <w:adjustRightInd w:val="0"/>
        <w:spacing w:after="0" w:line="240" w:lineRule="auto"/>
        <w:rPr>
          <w:rFonts w:asciiTheme="minorHAnsi" w:hAnsiTheme="minorHAnsi" w:cstheme="minorHAnsi"/>
          <w:b/>
          <w:bCs/>
          <w:u w:val="single"/>
        </w:rPr>
      </w:pPr>
    </w:p>
    <w:p w14:paraId="617F2743" w14:textId="77777777" w:rsidR="003B2A4F" w:rsidRPr="009F0712" w:rsidRDefault="003B2A4F" w:rsidP="009E33BC">
      <w:pPr>
        <w:autoSpaceDE w:val="0"/>
        <w:autoSpaceDN w:val="0"/>
        <w:adjustRightInd w:val="0"/>
        <w:spacing w:after="0" w:line="240" w:lineRule="auto"/>
        <w:rPr>
          <w:rFonts w:asciiTheme="minorHAnsi" w:hAnsiTheme="minorHAnsi" w:cstheme="minorHAnsi"/>
          <w:b/>
          <w:bCs/>
          <w:u w:val="single"/>
        </w:rPr>
      </w:pPr>
    </w:p>
    <w:p w14:paraId="66121B64"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FB1B44D"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F5EDA2B"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4E4888D"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E575666"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79A6457"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9083CE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0C15B8A6"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8597167"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A603FA1"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975DAB5"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795415B6"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29D1DDA8"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7331374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42231A1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7AD39F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2B960031"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4921F82"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64CF918B"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0A0F811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0FD882BD"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001C3A4C"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5F51A79"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7057BE3"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686E72DA"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703908A8"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70E11B6"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1CA568C"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A67141F"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F7BCC3E"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0B573E58"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2CFF64F3"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5CD093D8"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48C4AFF1"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3C9E8EA9" w14:textId="77777777" w:rsidR="00A66CD3" w:rsidRDefault="00551E38" w:rsidP="00A66CD3">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noProof/>
          <w:sz w:val="18"/>
          <w:szCs w:val="18"/>
          <w:lang w:eastAsia="en-GB"/>
        </w:rPr>
        <w:lastRenderedPageBreak/>
        <w:drawing>
          <wp:inline distT="0" distB="0" distL="0" distR="0" wp14:anchorId="4CF17D4A" wp14:editId="6760511A">
            <wp:extent cx="5731510" cy="81070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playground and toilet charter 2016.jpg"/>
                    <pic:cNvPicPr/>
                  </pic:nvPicPr>
                  <pic:blipFill>
                    <a:blip r:embed="rId9">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r>
        <w:rPr>
          <w:rFonts w:asciiTheme="minorHAnsi" w:eastAsia="Times New Roman" w:hAnsiTheme="minorHAnsi" w:cstheme="minorHAnsi"/>
          <w:noProof/>
          <w:sz w:val="18"/>
          <w:szCs w:val="18"/>
          <w:lang w:eastAsia="en-GB"/>
        </w:rPr>
        <w:lastRenderedPageBreak/>
        <w:drawing>
          <wp:inline distT="0" distB="0" distL="0" distR="0" wp14:anchorId="75144EC0" wp14:editId="271E02B4">
            <wp:extent cx="5731510" cy="810704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 playground and toilet charter 2016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r>
        <w:rPr>
          <w:rFonts w:asciiTheme="minorHAnsi" w:eastAsia="Times New Roman" w:hAnsiTheme="minorHAnsi" w:cstheme="minorHAnsi"/>
          <w:noProof/>
          <w:sz w:val="18"/>
          <w:szCs w:val="18"/>
          <w:lang w:eastAsia="en-GB"/>
        </w:rPr>
        <w:lastRenderedPageBreak/>
        <w:drawing>
          <wp:inline distT="0" distB="0" distL="0" distR="0" wp14:anchorId="455A7D0C" wp14:editId="3B7BFE0A">
            <wp:extent cx="5731510" cy="8107045"/>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playground and toilet charter 20163.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29D3C8A1"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3CC49D28"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5DCDEB1C"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3FC17A5F"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7C80693F"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655294D0"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2C23E461"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77FD1788"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437CA262"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1F6E6BAF" w14:textId="77777777" w:rsidR="00C03DF6" w:rsidRDefault="00C03DF6" w:rsidP="00A66CD3">
      <w:pPr>
        <w:spacing w:after="0" w:line="240" w:lineRule="auto"/>
        <w:rPr>
          <w:rFonts w:asciiTheme="minorHAnsi" w:eastAsia="Times New Roman" w:hAnsiTheme="minorHAnsi" w:cstheme="minorHAnsi"/>
          <w:sz w:val="18"/>
          <w:szCs w:val="18"/>
          <w:lang w:eastAsia="en-GB"/>
        </w:rPr>
      </w:pPr>
    </w:p>
    <w:p w14:paraId="6A25E97F" w14:textId="77777777" w:rsidR="00A66CD3" w:rsidRDefault="00A66CD3" w:rsidP="00A66CD3">
      <w:pPr>
        <w:spacing w:after="0" w:line="240" w:lineRule="auto"/>
        <w:rPr>
          <w:rFonts w:asciiTheme="minorHAnsi" w:eastAsia="Times New Roman" w:hAnsiTheme="minorHAnsi" w:cstheme="minorHAnsi"/>
          <w:sz w:val="18"/>
          <w:szCs w:val="18"/>
          <w:lang w:eastAsia="en-GB"/>
        </w:rPr>
      </w:pPr>
    </w:p>
    <w:p w14:paraId="4B7B8D92" w14:textId="77777777" w:rsidR="00A66CD3" w:rsidRDefault="00C03DF6" w:rsidP="00C326CD">
      <w:pPr>
        <w:tabs>
          <w:tab w:val="left" w:pos="2288"/>
        </w:tabs>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noProof/>
          <w:sz w:val="18"/>
          <w:szCs w:val="18"/>
          <w:lang w:eastAsia="en-GB"/>
        </w:rPr>
        <w:lastRenderedPageBreak/>
        <w:drawing>
          <wp:anchor distT="0" distB="0" distL="114300" distR="114300" simplePos="0" relativeHeight="251664384" behindDoc="0" locked="0" layoutInCell="1" allowOverlap="1" wp14:anchorId="1ECDA6D1" wp14:editId="528569F4">
            <wp:simplePos x="0" y="0"/>
            <wp:positionH relativeFrom="column">
              <wp:posOffset>5709036</wp:posOffset>
            </wp:positionH>
            <wp:positionV relativeFrom="paragraph">
              <wp:posOffset>-135172</wp:posOffset>
            </wp:positionV>
            <wp:extent cx="1009650"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pic:spPr>
                </pic:pic>
              </a:graphicData>
            </a:graphic>
          </wp:anchor>
        </w:drawing>
      </w:r>
      <w:r w:rsidR="00C326CD">
        <w:rPr>
          <w:rFonts w:asciiTheme="minorHAnsi" w:eastAsia="Times New Roman" w:hAnsiTheme="minorHAnsi" w:cstheme="minorHAnsi"/>
          <w:sz w:val="18"/>
          <w:szCs w:val="18"/>
          <w:lang w:eastAsia="en-GB"/>
        </w:rPr>
        <w:tab/>
      </w:r>
    </w:p>
    <w:p w14:paraId="5DF2EB1C" w14:textId="77777777" w:rsidR="00A66CD3" w:rsidRDefault="00A66CD3" w:rsidP="00A66CD3">
      <w:pPr>
        <w:spacing w:after="0" w:line="240" w:lineRule="auto"/>
        <w:rPr>
          <w:rFonts w:asciiTheme="minorHAnsi" w:eastAsia="Times New Roman" w:hAnsiTheme="minorHAnsi" w:cstheme="minorHAnsi"/>
          <w:sz w:val="18"/>
          <w:szCs w:val="18"/>
          <w:lang w:eastAsia="en-GB"/>
        </w:rPr>
      </w:pPr>
    </w:p>
    <w:p w14:paraId="4B327F8A" w14:textId="77777777" w:rsidR="00A66CD3" w:rsidRDefault="00A66CD3" w:rsidP="00A66CD3">
      <w:pPr>
        <w:spacing w:after="0" w:line="240" w:lineRule="auto"/>
        <w:rPr>
          <w:rFonts w:asciiTheme="minorHAnsi" w:eastAsia="Times New Roman" w:hAnsiTheme="minorHAnsi" w:cstheme="minorHAnsi"/>
          <w:sz w:val="18"/>
          <w:szCs w:val="18"/>
          <w:lang w:eastAsia="en-GB"/>
        </w:rPr>
      </w:pPr>
    </w:p>
    <w:p w14:paraId="6B53C053" w14:textId="77777777" w:rsidR="00A66CD3" w:rsidRDefault="00C03DF6" w:rsidP="00A66CD3">
      <w:pPr>
        <w:spacing w:after="0" w:line="240" w:lineRule="auto"/>
        <w:rPr>
          <w:rFonts w:asciiTheme="minorHAnsi" w:eastAsia="Times New Roman" w:hAnsiTheme="minorHAnsi" w:cstheme="minorHAnsi"/>
          <w:sz w:val="18"/>
          <w:szCs w:val="18"/>
          <w:lang w:eastAsia="en-GB"/>
        </w:rPr>
      </w:pPr>
      <w:r w:rsidRPr="00A66CD3">
        <w:rPr>
          <w:rFonts w:asciiTheme="minorHAnsi" w:eastAsia="Times New Roman" w:hAnsiTheme="minorHAnsi" w:cstheme="minorHAnsi"/>
          <w:noProof/>
          <w:sz w:val="24"/>
          <w:szCs w:val="24"/>
          <w:lang w:eastAsia="en-GB"/>
        </w:rPr>
        <mc:AlternateContent>
          <mc:Choice Requires="wps">
            <w:drawing>
              <wp:anchor distT="0" distB="0" distL="114300" distR="114300" simplePos="0" relativeHeight="251654144" behindDoc="0" locked="0" layoutInCell="1" allowOverlap="1" wp14:anchorId="633EA129" wp14:editId="74B994D5">
                <wp:simplePos x="0" y="0"/>
                <wp:positionH relativeFrom="margin">
                  <wp:align>center</wp:align>
                </wp:positionH>
                <wp:positionV relativeFrom="paragraph">
                  <wp:posOffset>60243</wp:posOffset>
                </wp:positionV>
                <wp:extent cx="5429250" cy="733425"/>
                <wp:effectExtent l="0" t="0" r="0" b="952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733425"/>
                        </a:xfrm>
                        <a:prstGeom prst="rect">
                          <a:avLst/>
                        </a:prstGeom>
                        <a:solidFill>
                          <a:sysClr val="window" lastClr="FFFFFF"/>
                        </a:solidFill>
                        <a:ln>
                          <a:noFill/>
                        </a:ln>
                      </wps:spPr>
                      <wps:txbx>
                        <w:txbxContent>
                          <w:p w14:paraId="47AF6A88" w14:textId="77777777" w:rsidR="00A66CD3" w:rsidRPr="006A1EBE" w:rsidRDefault="00C03DF6" w:rsidP="00A66CD3">
                            <w:pPr>
                              <w:jc w:val="center"/>
                              <w:rPr>
                                <w:rFonts w:asciiTheme="minorHAnsi" w:hAnsiTheme="minorHAnsi"/>
                                <w:b/>
                                <w:sz w:val="36"/>
                                <w:szCs w:val="36"/>
                              </w:rPr>
                            </w:pPr>
                            <w:r>
                              <w:rPr>
                                <w:rFonts w:asciiTheme="minorHAnsi" w:hAnsiTheme="minorHAnsi"/>
                                <w:b/>
                                <w:sz w:val="36"/>
                                <w:szCs w:val="36"/>
                              </w:rPr>
                              <w:t>PHYSICAL INTERVENTION</w:t>
                            </w:r>
                            <w:r w:rsidR="00A66CD3" w:rsidRPr="006A1EBE">
                              <w:rPr>
                                <w:rFonts w:asciiTheme="minorHAnsi" w:hAnsiTheme="minorHAnsi"/>
                                <w:b/>
                                <w:sz w:val="36"/>
                                <w:szCs w:val="36"/>
                              </w:rPr>
                              <w:t xml:space="preserve"> RECORD FORM </w:t>
                            </w:r>
                          </w:p>
                          <w:p w14:paraId="2F96C530" w14:textId="77777777" w:rsidR="00A66CD3" w:rsidRPr="006A1EBE" w:rsidRDefault="00A66CD3" w:rsidP="00A66CD3">
                            <w:pPr>
                              <w:jc w:val="center"/>
                              <w:rPr>
                                <w:rFonts w:asciiTheme="minorHAnsi" w:hAnsiTheme="minorHAnsi"/>
                              </w:rPr>
                            </w:pPr>
                            <w:r w:rsidRPr="006A1EBE">
                              <w:rPr>
                                <w:rFonts w:asciiTheme="minorHAnsi" w:hAnsiTheme="minorHAnsi"/>
                              </w:rPr>
                              <w:t xml:space="preserve">For reporting significant </w:t>
                            </w:r>
                            <w:r w:rsidR="00C03DF6">
                              <w:rPr>
                                <w:rFonts w:asciiTheme="minorHAnsi" w:hAnsiTheme="minorHAnsi"/>
                              </w:rPr>
                              <w:t xml:space="preserve">incidents where staff have had to physically restrain </w:t>
                            </w:r>
                            <w:r w:rsidRPr="006A1EBE">
                              <w:rPr>
                                <w:rFonts w:asciiTheme="minorHAnsi" w:hAnsiTheme="minorHAnsi"/>
                              </w:rPr>
                              <w:t>a pupil</w:t>
                            </w:r>
                            <w:r w:rsidR="00C03DF6">
                              <w:rPr>
                                <w:rFonts w:asciiTheme="minorHAnsi" w:hAnsiTheme="minorHAnsi"/>
                              </w:rPr>
                              <w:t>.</w:t>
                            </w:r>
                          </w:p>
                          <w:p w14:paraId="46179DDA" w14:textId="77777777" w:rsidR="00A66CD3" w:rsidRDefault="00A66CD3" w:rsidP="00A66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EA129" id="_x0000_t202" coordsize="21600,21600" o:spt="202" path="m,l,21600r21600,l21600,xe">
                <v:stroke joinstyle="miter"/>
                <v:path gradientshapeok="t" o:connecttype="rect"/>
              </v:shapetype>
              <v:shape id="Text Box 47" o:spid="_x0000_s1026" type="#_x0000_t202" style="position:absolute;margin-left:0;margin-top:4.75pt;width:427.5pt;height:57.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" fillcolor="window" stroked="f">
                <v:textbox>
                  <w:txbxContent>
                    <w:p w14:paraId="47AF6A88" w14:textId="77777777" w:rsidR="00A66CD3" w:rsidRPr="006A1EBE" w:rsidRDefault="00C03DF6" w:rsidP="00A66CD3">
                      <w:pPr>
                        <w:jc w:val="center"/>
                        <w:rPr>
                          <w:rFonts w:asciiTheme="minorHAnsi" w:hAnsiTheme="minorHAnsi"/>
                          <w:b/>
                          <w:sz w:val="36"/>
                          <w:szCs w:val="36"/>
                        </w:rPr>
                      </w:pPr>
                      <w:r>
                        <w:rPr>
                          <w:rFonts w:asciiTheme="minorHAnsi" w:hAnsiTheme="minorHAnsi"/>
                          <w:b/>
                          <w:sz w:val="36"/>
                          <w:szCs w:val="36"/>
                        </w:rPr>
                        <w:t>PHYSICAL INTERVENTION</w:t>
                      </w:r>
                      <w:r w:rsidR="00A66CD3" w:rsidRPr="006A1EBE">
                        <w:rPr>
                          <w:rFonts w:asciiTheme="minorHAnsi" w:hAnsiTheme="minorHAnsi"/>
                          <w:b/>
                          <w:sz w:val="36"/>
                          <w:szCs w:val="36"/>
                        </w:rPr>
                        <w:t xml:space="preserve"> RECORD FORM </w:t>
                      </w:r>
                    </w:p>
                    <w:p w14:paraId="2F96C530" w14:textId="77777777" w:rsidR="00A66CD3" w:rsidRPr="006A1EBE" w:rsidRDefault="00A66CD3" w:rsidP="00A66CD3">
                      <w:pPr>
                        <w:jc w:val="center"/>
                        <w:rPr>
                          <w:rFonts w:asciiTheme="minorHAnsi" w:hAnsiTheme="minorHAnsi"/>
                        </w:rPr>
                      </w:pPr>
                      <w:r w:rsidRPr="006A1EBE">
                        <w:rPr>
                          <w:rFonts w:asciiTheme="minorHAnsi" w:hAnsiTheme="minorHAnsi"/>
                        </w:rPr>
                        <w:t xml:space="preserve">For reporting significant </w:t>
                      </w:r>
                      <w:r w:rsidR="00C03DF6">
                        <w:rPr>
                          <w:rFonts w:asciiTheme="minorHAnsi" w:hAnsiTheme="minorHAnsi"/>
                        </w:rPr>
                        <w:t xml:space="preserve">incidents where staff have had to physically restrain </w:t>
                      </w:r>
                      <w:r w:rsidRPr="006A1EBE">
                        <w:rPr>
                          <w:rFonts w:asciiTheme="minorHAnsi" w:hAnsiTheme="minorHAnsi"/>
                        </w:rPr>
                        <w:t>a pupil</w:t>
                      </w:r>
                      <w:r w:rsidR="00C03DF6">
                        <w:rPr>
                          <w:rFonts w:asciiTheme="minorHAnsi" w:hAnsiTheme="minorHAnsi"/>
                        </w:rPr>
                        <w:t>.</w:t>
                      </w:r>
                    </w:p>
                    <w:p w14:paraId="46179DDA" w14:textId="77777777" w:rsidR="00A66CD3" w:rsidRDefault="00A66CD3" w:rsidP="00A66CD3"/>
                  </w:txbxContent>
                </v:textbox>
                <w10:wrap anchorx="margin"/>
              </v:shape>
            </w:pict>
          </mc:Fallback>
        </mc:AlternateContent>
      </w:r>
    </w:p>
    <w:p w14:paraId="07061F46" w14:textId="77777777" w:rsidR="00A66CD3" w:rsidRDefault="00551E38" w:rsidP="00A66CD3">
      <w:pPr>
        <w:spacing w:after="0" w:line="240" w:lineRule="auto"/>
        <w:rPr>
          <w:rFonts w:asciiTheme="minorHAnsi" w:eastAsia="Times New Roman" w:hAnsiTheme="minorHAnsi" w:cstheme="minorHAnsi"/>
          <w:sz w:val="18"/>
          <w:szCs w:val="18"/>
          <w:lang w:eastAsia="en-GB"/>
        </w:rPr>
      </w:pPr>
      <w:r w:rsidRPr="00A66CD3">
        <w:rPr>
          <w:rFonts w:asciiTheme="minorHAnsi" w:eastAsia="Times New Roman" w:hAnsiTheme="minorHAnsi" w:cstheme="minorHAnsi"/>
          <w:noProof/>
          <w:sz w:val="18"/>
          <w:szCs w:val="18"/>
          <w:lang w:eastAsia="en-GB"/>
        </w:rPr>
        <w:drawing>
          <wp:anchor distT="0" distB="0" distL="114300" distR="114300" simplePos="0" relativeHeight="251657216" behindDoc="0" locked="0" layoutInCell="1" allowOverlap="1" wp14:anchorId="0E8FA1A6" wp14:editId="373910EE">
            <wp:simplePos x="0" y="0"/>
            <wp:positionH relativeFrom="column">
              <wp:posOffset>0</wp:posOffset>
            </wp:positionH>
            <wp:positionV relativeFrom="paragraph">
              <wp:posOffset>-679450</wp:posOffset>
            </wp:positionV>
            <wp:extent cx="1085850" cy="1085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mwoo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10EA824B" w14:textId="77777777" w:rsidR="00A66CD3" w:rsidRPr="00A66CD3" w:rsidRDefault="00A66CD3" w:rsidP="00A66CD3">
      <w:pPr>
        <w:spacing w:after="0" w:line="240" w:lineRule="auto"/>
        <w:rPr>
          <w:rFonts w:asciiTheme="minorHAnsi" w:eastAsia="Times New Roman" w:hAnsiTheme="minorHAnsi" w:cstheme="minorHAnsi"/>
          <w:sz w:val="18"/>
          <w:szCs w:val="18"/>
          <w:lang w:eastAsia="en-GB"/>
        </w:rPr>
      </w:pPr>
    </w:p>
    <w:p w14:paraId="0F954420" w14:textId="77777777" w:rsidR="00A66CD3" w:rsidRPr="00A66CD3" w:rsidRDefault="00A66CD3" w:rsidP="00A66CD3">
      <w:pPr>
        <w:spacing w:after="0" w:line="240" w:lineRule="auto"/>
        <w:rPr>
          <w:rFonts w:asciiTheme="minorHAnsi" w:eastAsia="Times New Roman" w:hAnsiTheme="minorHAnsi" w:cstheme="minorHAnsi"/>
          <w:sz w:val="18"/>
          <w:szCs w:val="18"/>
          <w:lang w:eastAsia="en-GB"/>
        </w:rPr>
      </w:pPr>
    </w:p>
    <w:p w14:paraId="6C634109" w14:textId="77777777" w:rsidR="00A66CD3" w:rsidRPr="00A66CD3" w:rsidRDefault="00A66CD3" w:rsidP="00A66CD3">
      <w:pPr>
        <w:spacing w:after="0" w:line="240" w:lineRule="auto"/>
        <w:rPr>
          <w:rFonts w:asciiTheme="minorHAnsi" w:eastAsia="Times New Roman" w:hAnsiTheme="minorHAnsi" w:cstheme="minorHAnsi"/>
          <w:sz w:val="18"/>
          <w:szCs w:val="18"/>
          <w:lang w:eastAsia="en-GB"/>
        </w:rPr>
      </w:pPr>
    </w:p>
    <w:p w14:paraId="36C2E610" w14:textId="77777777" w:rsidR="00A66CD3" w:rsidRPr="00A66CD3" w:rsidRDefault="00A66CD3" w:rsidP="00A66CD3">
      <w:pPr>
        <w:spacing w:after="0" w:line="240" w:lineRule="auto"/>
        <w:rPr>
          <w:rFonts w:asciiTheme="minorHAnsi" w:eastAsia="Times New Roman" w:hAnsiTheme="minorHAnsi" w:cstheme="minorHAnsi"/>
          <w:sz w:val="18"/>
          <w:szCs w:val="18"/>
          <w:lang w:eastAsia="en-GB"/>
        </w:rPr>
      </w:pPr>
    </w:p>
    <w:p w14:paraId="6E00CDF3" w14:textId="77777777" w:rsidR="00A66CD3" w:rsidRPr="00A66CD3" w:rsidRDefault="00A66CD3" w:rsidP="00A66CD3">
      <w:pPr>
        <w:spacing w:after="0" w:line="240" w:lineRule="auto"/>
        <w:rPr>
          <w:rFonts w:asciiTheme="minorHAnsi" w:eastAsia="Times New Roman" w:hAnsiTheme="minorHAnsi" w:cstheme="minorHAnsi"/>
          <w:b/>
          <w:sz w:val="24"/>
          <w:szCs w:val="24"/>
          <w:lang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56"/>
      </w:tblGrid>
      <w:tr w:rsidR="00A66CD3" w:rsidRPr="00A66CD3" w14:paraId="37FCF7B5" w14:textId="77777777" w:rsidTr="00C03DF6">
        <w:trPr>
          <w:trHeight w:val="249"/>
        </w:trPr>
        <w:tc>
          <w:tcPr>
            <w:tcW w:w="10632" w:type="dxa"/>
            <w:shd w:val="clear" w:color="auto" w:fill="E6E6E6"/>
          </w:tcPr>
          <w:p w14:paraId="2FE9D0D3"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 xml:space="preserve">Details of pupil on whom </w:t>
            </w:r>
            <w:r w:rsidR="00C03DF6">
              <w:rPr>
                <w:rFonts w:asciiTheme="minorHAnsi" w:eastAsia="Times New Roman" w:hAnsiTheme="minorHAnsi" w:cstheme="minorHAnsi"/>
                <w:sz w:val="20"/>
                <w:szCs w:val="20"/>
                <w:lang w:eastAsia="en-GB"/>
              </w:rPr>
              <w:t xml:space="preserve">physical intervention </w:t>
            </w:r>
            <w:r w:rsidRPr="00A66CD3">
              <w:rPr>
                <w:rFonts w:asciiTheme="minorHAnsi" w:eastAsia="Times New Roman" w:hAnsiTheme="minorHAnsi" w:cstheme="minorHAnsi"/>
                <w:sz w:val="20"/>
                <w:szCs w:val="20"/>
                <w:lang w:eastAsia="en-GB"/>
              </w:rPr>
              <w:t>was used – name, class, and any SEN, disability or other vulnerability</w:t>
            </w:r>
          </w:p>
        </w:tc>
      </w:tr>
      <w:tr w:rsidR="00A66CD3" w:rsidRPr="00A66CD3" w14:paraId="76595CC7" w14:textId="77777777" w:rsidTr="00C03DF6">
        <w:trPr>
          <w:trHeight w:val="412"/>
        </w:trPr>
        <w:tc>
          <w:tcPr>
            <w:tcW w:w="10632" w:type="dxa"/>
            <w:shd w:val="clear" w:color="auto" w:fill="auto"/>
          </w:tcPr>
          <w:p w14:paraId="7EB7B869"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692A964B"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21D4A8B8"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5D096A3A" w14:textId="77777777" w:rsidTr="00C03DF6">
        <w:trPr>
          <w:trHeight w:val="249"/>
        </w:trPr>
        <w:tc>
          <w:tcPr>
            <w:tcW w:w="10632" w:type="dxa"/>
            <w:shd w:val="clear" w:color="auto" w:fill="E6E6E6"/>
          </w:tcPr>
          <w:p w14:paraId="5D493880"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Date, time and location of incident</w:t>
            </w:r>
          </w:p>
        </w:tc>
      </w:tr>
      <w:tr w:rsidR="00A66CD3" w:rsidRPr="00A66CD3" w14:paraId="240E036F" w14:textId="77777777" w:rsidTr="00C03DF6">
        <w:trPr>
          <w:trHeight w:val="422"/>
        </w:trPr>
        <w:tc>
          <w:tcPr>
            <w:tcW w:w="10632" w:type="dxa"/>
            <w:shd w:val="clear" w:color="auto" w:fill="auto"/>
          </w:tcPr>
          <w:p w14:paraId="4D3D2A35"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3E8905C0"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29AE7011"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37EA3521" w14:textId="77777777" w:rsidTr="00C03DF6">
        <w:trPr>
          <w:trHeight w:val="310"/>
        </w:trPr>
        <w:tc>
          <w:tcPr>
            <w:tcW w:w="10632" w:type="dxa"/>
            <w:shd w:val="clear" w:color="auto" w:fill="E6E6E6"/>
          </w:tcPr>
          <w:p w14:paraId="48A68933"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Description of incident by the staff involved, including any attempts to de-escalate and warnings given that force might be used</w:t>
            </w:r>
          </w:p>
        </w:tc>
      </w:tr>
      <w:tr w:rsidR="00A66CD3" w:rsidRPr="00A66CD3" w14:paraId="01EEDA72" w14:textId="77777777" w:rsidTr="00C03DF6">
        <w:trPr>
          <w:trHeight w:val="533"/>
        </w:trPr>
        <w:tc>
          <w:tcPr>
            <w:tcW w:w="10632" w:type="dxa"/>
            <w:shd w:val="clear" w:color="auto" w:fill="auto"/>
          </w:tcPr>
          <w:p w14:paraId="2F051765"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715F4073"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6E3875E8"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0710487C"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16B972A0"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636F12BB"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372E6906"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0A7FE3E6"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6756A46D"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5F96AC3F" w14:textId="77777777" w:rsidTr="00C03DF6">
        <w:trPr>
          <w:trHeight w:val="249"/>
        </w:trPr>
        <w:tc>
          <w:tcPr>
            <w:tcW w:w="10632" w:type="dxa"/>
            <w:shd w:val="clear" w:color="auto" w:fill="E6E6E6"/>
          </w:tcPr>
          <w:p w14:paraId="433EE9A8"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 xml:space="preserve">Reason for </w:t>
            </w:r>
            <w:r w:rsidR="00C03DF6">
              <w:rPr>
                <w:rFonts w:asciiTheme="minorHAnsi" w:eastAsia="Times New Roman" w:hAnsiTheme="minorHAnsi" w:cstheme="minorHAnsi"/>
                <w:sz w:val="20"/>
                <w:szCs w:val="20"/>
                <w:lang w:eastAsia="en-GB"/>
              </w:rPr>
              <w:t xml:space="preserve">physical intervention </w:t>
            </w:r>
            <w:r w:rsidRPr="00A66CD3">
              <w:rPr>
                <w:rFonts w:asciiTheme="minorHAnsi" w:eastAsia="Times New Roman" w:hAnsiTheme="minorHAnsi" w:cstheme="minorHAnsi"/>
                <w:sz w:val="20"/>
                <w:szCs w:val="20"/>
                <w:lang w:eastAsia="en-GB"/>
              </w:rPr>
              <w:t xml:space="preserve">and </w:t>
            </w:r>
            <w:proofErr w:type="gramStart"/>
            <w:r w:rsidRPr="00A66CD3">
              <w:rPr>
                <w:rFonts w:asciiTheme="minorHAnsi" w:eastAsia="Times New Roman" w:hAnsiTheme="minorHAnsi" w:cstheme="minorHAnsi"/>
                <w:sz w:val="20"/>
                <w:szCs w:val="20"/>
                <w:lang w:eastAsia="en-GB"/>
              </w:rPr>
              <w:t xml:space="preserve">description </w:t>
            </w:r>
            <w:r w:rsidR="00C03DF6">
              <w:rPr>
                <w:rFonts w:asciiTheme="minorHAnsi" w:eastAsia="Times New Roman" w:hAnsiTheme="minorHAnsi" w:cstheme="minorHAnsi"/>
                <w:sz w:val="20"/>
                <w:szCs w:val="20"/>
                <w:lang w:eastAsia="en-GB"/>
              </w:rPr>
              <w:t xml:space="preserve"> of</w:t>
            </w:r>
            <w:proofErr w:type="gramEnd"/>
            <w:r w:rsidR="00C03DF6">
              <w:rPr>
                <w:rFonts w:asciiTheme="minorHAnsi" w:eastAsia="Times New Roman" w:hAnsiTheme="minorHAnsi" w:cstheme="minorHAnsi"/>
                <w:sz w:val="20"/>
                <w:szCs w:val="20"/>
                <w:lang w:eastAsia="en-GB"/>
              </w:rPr>
              <w:t xml:space="preserve"> what intervention/method </w:t>
            </w:r>
            <w:r w:rsidRPr="00A66CD3">
              <w:rPr>
                <w:rFonts w:asciiTheme="minorHAnsi" w:eastAsia="Times New Roman" w:hAnsiTheme="minorHAnsi" w:cstheme="minorHAnsi"/>
                <w:sz w:val="20"/>
                <w:szCs w:val="20"/>
                <w:lang w:eastAsia="en-GB"/>
              </w:rPr>
              <w:t>used</w:t>
            </w:r>
          </w:p>
        </w:tc>
      </w:tr>
      <w:tr w:rsidR="00A66CD3" w:rsidRPr="00A66CD3" w14:paraId="5093696F" w14:textId="77777777" w:rsidTr="00C03DF6">
        <w:trPr>
          <w:trHeight w:val="430"/>
        </w:trPr>
        <w:tc>
          <w:tcPr>
            <w:tcW w:w="10632" w:type="dxa"/>
            <w:shd w:val="clear" w:color="auto" w:fill="auto"/>
          </w:tcPr>
          <w:p w14:paraId="325AD20B"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6138ABB6"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56205C67"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3285BBDA"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4F846B44"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2613FE13"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6806E7BB"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6BF4E00D"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2C443AE0"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437F44EC" w14:textId="77777777" w:rsidTr="00C03DF6">
        <w:trPr>
          <w:trHeight w:val="249"/>
        </w:trPr>
        <w:tc>
          <w:tcPr>
            <w:tcW w:w="10632" w:type="dxa"/>
            <w:shd w:val="clear" w:color="auto" w:fill="E6E6E6"/>
          </w:tcPr>
          <w:p w14:paraId="42409ACB"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Any injury suffered by staff or pupils and any first aid and/or medical attention required</w:t>
            </w:r>
          </w:p>
        </w:tc>
      </w:tr>
      <w:tr w:rsidR="00A66CD3" w:rsidRPr="00A66CD3" w14:paraId="276D431A" w14:textId="77777777" w:rsidTr="00C03DF6">
        <w:trPr>
          <w:trHeight w:val="432"/>
        </w:trPr>
        <w:tc>
          <w:tcPr>
            <w:tcW w:w="10632" w:type="dxa"/>
            <w:shd w:val="clear" w:color="auto" w:fill="auto"/>
          </w:tcPr>
          <w:p w14:paraId="0483F026"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54A0902F"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2EC845A0"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5423C9D7"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7C031837"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1DC4F164"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034A1F70" w14:textId="77777777" w:rsidTr="00C03DF6">
        <w:trPr>
          <w:trHeight w:val="249"/>
        </w:trPr>
        <w:tc>
          <w:tcPr>
            <w:tcW w:w="10632" w:type="dxa"/>
            <w:shd w:val="clear" w:color="auto" w:fill="E6E6E6"/>
          </w:tcPr>
          <w:p w14:paraId="25B3F1A5"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Follow-up, including post-incident support and any disciplinary action against pupils</w:t>
            </w:r>
          </w:p>
        </w:tc>
      </w:tr>
      <w:tr w:rsidR="00A66CD3" w:rsidRPr="00A66CD3" w14:paraId="16ED935A" w14:textId="77777777" w:rsidTr="00C03DF6">
        <w:trPr>
          <w:trHeight w:val="544"/>
        </w:trPr>
        <w:tc>
          <w:tcPr>
            <w:tcW w:w="10632" w:type="dxa"/>
            <w:shd w:val="clear" w:color="auto" w:fill="auto"/>
          </w:tcPr>
          <w:p w14:paraId="4DA4ACA8"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41807FE0"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79B692DB"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6C2CDDA2"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103F7648"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6DA96751"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tc>
      </w:tr>
      <w:tr w:rsidR="00A66CD3" w:rsidRPr="00A66CD3" w14:paraId="6B1F3523" w14:textId="77777777" w:rsidTr="00C03DF6">
        <w:trPr>
          <w:trHeight w:val="261"/>
        </w:trPr>
        <w:tc>
          <w:tcPr>
            <w:tcW w:w="10632" w:type="dxa"/>
            <w:shd w:val="clear" w:color="auto" w:fill="E6E6E6"/>
          </w:tcPr>
          <w:p w14:paraId="333AA02A"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Any information and incident shared with staff no involved in it and external agencies</w:t>
            </w:r>
          </w:p>
        </w:tc>
      </w:tr>
      <w:tr w:rsidR="00A66CD3" w:rsidRPr="00A66CD3" w14:paraId="517627DE" w14:textId="77777777" w:rsidTr="00C03DF6">
        <w:trPr>
          <w:trHeight w:val="759"/>
        </w:trPr>
        <w:tc>
          <w:tcPr>
            <w:tcW w:w="10632" w:type="dxa"/>
            <w:shd w:val="clear" w:color="auto" w:fill="auto"/>
          </w:tcPr>
          <w:p w14:paraId="27465D4D"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1BBBFF68" w14:textId="77777777" w:rsidTr="00C03DF6">
        <w:trPr>
          <w:trHeight w:val="300"/>
        </w:trPr>
        <w:tc>
          <w:tcPr>
            <w:tcW w:w="10632" w:type="dxa"/>
            <w:shd w:val="clear" w:color="auto" w:fill="E6E6E6"/>
          </w:tcPr>
          <w:p w14:paraId="3CE441C5"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When and how those with parental responsibility were informed about the incident and any views they have expressed</w:t>
            </w:r>
          </w:p>
        </w:tc>
      </w:tr>
      <w:tr w:rsidR="00A66CD3" w:rsidRPr="00A66CD3" w14:paraId="5E6B758B" w14:textId="77777777" w:rsidTr="00C03DF6">
        <w:trPr>
          <w:trHeight w:val="418"/>
        </w:trPr>
        <w:tc>
          <w:tcPr>
            <w:tcW w:w="10632" w:type="dxa"/>
            <w:shd w:val="clear" w:color="auto" w:fill="auto"/>
          </w:tcPr>
          <w:p w14:paraId="1641EE48"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7A5F0E27"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2BAEF1BE"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p w14:paraId="717CDE5C"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39B8BE9A" w14:textId="77777777" w:rsidTr="00C03DF6">
        <w:trPr>
          <w:trHeight w:val="249"/>
        </w:trPr>
        <w:tc>
          <w:tcPr>
            <w:tcW w:w="10632" w:type="dxa"/>
            <w:shd w:val="clear" w:color="auto" w:fill="E6E6E6"/>
          </w:tcPr>
          <w:p w14:paraId="5B8934BB"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lastRenderedPageBreak/>
              <w:t>Has any complaint been lodged (details should not be recorded)? Y/N</w:t>
            </w:r>
          </w:p>
        </w:tc>
      </w:tr>
      <w:tr w:rsidR="00A66CD3" w:rsidRPr="00A66CD3" w14:paraId="3956C0E3" w14:textId="77777777" w:rsidTr="00C03DF6">
        <w:trPr>
          <w:trHeight w:val="377"/>
        </w:trPr>
        <w:tc>
          <w:tcPr>
            <w:tcW w:w="10632" w:type="dxa"/>
            <w:shd w:val="clear" w:color="auto" w:fill="auto"/>
          </w:tcPr>
          <w:p w14:paraId="7F74FD85" w14:textId="77777777" w:rsidR="00A66CD3" w:rsidRDefault="00A66CD3" w:rsidP="00C03DF6">
            <w:pPr>
              <w:spacing w:after="0" w:line="240" w:lineRule="auto"/>
              <w:rPr>
                <w:rFonts w:asciiTheme="minorHAnsi" w:eastAsia="Times New Roman" w:hAnsiTheme="minorHAnsi" w:cstheme="minorHAnsi"/>
                <w:sz w:val="20"/>
                <w:szCs w:val="20"/>
                <w:lang w:eastAsia="en-GB"/>
              </w:rPr>
            </w:pPr>
          </w:p>
          <w:p w14:paraId="462EE6E1"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105C207B"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tc>
      </w:tr>
      <w:tr w:rsidR="00A66CD3" w:rsidRPr="00A66CD3" w14:paraId="3F353BED" w14:textId="77777777" w:rsidTr="00C03DF6">
        <w:trPr>
          <w:trHeight w:val="249"/>
        </w:trPr>
        <w:tc>
          <w:tcPr>
            <w:tcW w:w="10632" w:type="dxa"/>
            <w:shd w:val="clear" w:color="auto" w:fill="E6E6E6"/>
          </w:tcPr>
          <w:p w14:paraId="503292C4"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 xml:space="preserve">Names of staff involved (directly or as witnesses) </w:t>
            </w:r>
          </w:p>
        </w:tc>
      </w:tr>
      <w:tr w:rsidR="00A66CD3" w:rsidRPr="00A66CD3" w14:paraId="3B575FB4" w14:textId="77777777" w:rsidTr="00C03DF6">
        <w:trPr>
          <w:trHeight w:val="458"/>
        </w:trPr>
        <w:tc>
          <w:tcPr>
            <w:tcW w:w="10632" w:type="dxa"/>
            <w:shd w:val="clear" w:color="auto" w:fill="auto"/>
          </w:tcPr>
          <w:p w14:paraId="7848BAF3"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193903E6"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r w:rsidR="00A66CD3" w:rsidRPr="00A66CD3" w14:paraId="59FB19DB" w14:textId="77777777" w:rsidTr="00C03DF6">
        <w:trPr>
          <w:trHeight w:val="261"/>
        </w:trPr>
        <w:tc>
          <w:tcPr>
            <w:tcW w:w="10632" w:type="dxa"/>
            <w:shd w:val="clear" w:color="auto" w:fill="E6E6E6"/>
          </w:tcPr>
          <w:p w14:paraId="21FF4B5E"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 xml:space="preserve">Details of other pupils involved (directly or as witnesses), including whether any of the pupils involved were vulnerable for SEN, disability, medical or social reasons </w:t>
            </w:r>
          </w:p>
        </w:tc>
      </w:tr>
      <w:tr w:rsidR="00A66CD3" w:rsidRPr="00A66CD3" w14:paraId="4941755C" w14:textId="77777777" w:rsidTr="00C03DF6">
        <w:trPr>
          <w:trHeight w:val="604"/>
        </w:trPr>
        <w:tc>
          <w:tcPr>
            <w:tcW w:w="10632" w:type="dxa"/>
            <w:shd w:val="clear" w:color="auto" w:fill="auto"/>
          </w:tcPr>
          <w:p w14:paraId="111BD60E"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p w14:paraId="73EF9559"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p>
        </w:tc>
      </w:tr>
    </w:tbl>
    <w:p w14:paraId="6F403857" w14:textId="77777777" w:rsidR="00A66CD3" w:rsidRPr="00A66CD3" w:rsidRDefault="00A66CD3" w:rsidP="00A66CD3">
      <w:pPr>
        <w:spacing w:after="0" w:line="240" w:lineRule="auto"/>
        <w:rPr>
          <w:rFonts w:asciiTheme="minorHAnsi" w:eastAsia="Times New Roman" w:hAnsiTheme="minorHAnsi" w:cstheme="minorHAnsi"/>
          <w:vanish/>
          <w:sz w:val="18"/>
          <w:szCs w:val="18"/>
          <w:lang w:eastAsia="en-GB"/>
        </w:rPr>
      </w:pPr>
    </w:p>
    <w:p w14:paraId="0DBE4D5B" w14:textId="77777777" w:rsidR="00A66CD3" w:rsidRPr="00A66CD3" w:rsidRDefault="00A66CD3" w:rsidP="00A66CD3">
      <w:pPr>
        <w:spacing w:after="0" w:line="240" w:lineRule="auto"/>
        <w:rPr>
          <w:rFonts w:asciiTheme="minorHAnsi" w:eastAsia="Times New Roman" w:hAnsiTheme="minorHAnsi" w:cstheme="minorHAnsi"/>
          <w:sz w:val="24"/>
          <w:szCs w:val="24"/>
          <w:lang w:eastAsia="en-GB"/>
        </w:rPr>
      </w:pPr>
      <w:bookmarkStart w:id="0" w:name="ReportE"/>
      <w:bookmarkEnd w:id="0"/>
    </w:p>
    <w:tbl>
      <w:tblPr>
        <w:tblW w:w="10460" w:type="dxa"/>
        <w:tblInd w:w="-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37"/>
        <w:gridCol w:w="6823"/>
      </w:tblGrid>
      <w:tr w:rsidR="00A66CD3" w:rsidRPr="00A66CD3" w14:paraId="01172913" w14:textId="77777777" w:rsidTr="00C03DF6">
        <w:trPr>
          <w:trHeight w:val="247"/>
        </w:trPr>
        <w:tc>
          <w:tcPr>
            <w:tcW w:w="3637" w:type="dxa"/>
            <w:shd w:val="clear" w:color="auto" w:fill="E6E6E6"/>
          </w:tcPr>
          <w:p w14:paraId="58AA5753"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Report compiled by:</w:t>
            </w:r>
          </w:p>
        </w:tc>
        <w:tc>
          <w:tcPr>
            <w:tcW w:w="6823" w:type="dxa"/>
            <w:shd w:val="clear" w:color="auto" w:fill="auto"/>
          </w:tcPr>
          <w:p w14:paraId="19E4FEFE"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p>
        </w:tc>
      </w:tr>
      <w:tr w:rsidR="00A66CD3" w:rsidRPr="00A66CD3" w14:paraId="47196CB8" w14:textId="77777777" w:rsidTr="00C03DF6">
        <w:trPr>
          <w:trHeight w:val="259"/>
        </w:trPr>
        <w:tc>
          <w:tcPr>
            <w:tcW w:w="3637" w:type="dxa"/>
            <w:shd w:val="clear" w:color="auto" w:fill="E6E6E6"/>
          </w:tcPr>
          <w:p w14:paraId="708F665C"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Role:</w:t>
            </w:r>
          </w:p>
        </w:tc>
        <w:tc>
          <w:tcPr>
            <w:tcW w:w="6823" w:type="dxa"/>
            <w:shd w:val="clear" w:color="auto" w:fill="auto"/>
          </w:tcPr>
          <w:p w14:paraId="4856DAEC"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p>
        </w:tc>
      </w:tr>
      <w:tr w:rsidR="00A66CD3" w:rsidRPr="00A66CD3" w14:paraId="06D54BFE" w14:textId="77777777" w:rsidTr="00C03DF6">
        <w:trPr>
          <w:trHeight w:val="247"/>
        </w:trPr>
        <w:tc>
          <w:tcPr>
            <w:tcW w:w="3637" w:type="dxa"/>
            <w:shd w:val="clear" w:color="auto" w:fill="E6E6E6"/>
          </w:tcPr>
          <w:p w14:paraId="356CB8A5"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Date:</w:t>
            </w:r>
          </w:p>
        </w:tc>
        <w:tc>
          <w:tcPr>
            <w:tcW w:w="6823" w:type="dxa"/>
            <w:shd w:val="clear" w:color="auto" w:fill="auto"/>
          </w:tcPr>
          <w:p w14:paraId="26F457B4"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p>
        </w:tc>
      </w:tr>
      <w:tr w:rsidR="00C03DF6" w:rsidRPr="00A66CD3" w14:paraId="71DC4E16" w14:textId="77777777" w:rsidTr="00C03DF6">
        <w:trPr>
          <w:trHeight w:val="247"/>
        </w:trPr>
        <w:tc>
          <w:tcPr>
            <w:tcW w:w="3637" w:type="dxa"/>
            <w:shd w:val="clear" w:color="auto" w:fill="E6E6E6"/>
          </w:tcPr>
          <w:p w14:paraId="3FD0FA35"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Report countersigned by:</w:t>
            </w:r>
          </w:p>
        </w:tc>
        <w:tc>
          <w:tcPr>
            <w:tcW w:w="6823" w:type="dxa"/>
            <w:shd w:val="clear" w:color="auto" w:fill="auto"/>
          </w:tcPr>
          <w:p w14:paraId="4F1BA02A"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tc>
      </w:tr>
      <w:tr w:rsidR="00C03DF6" w:rsidRPr="00A66CD3" w14:paraId="50DC7529" w14:textId="77777777" w:rsidTr="00C03DF6">
        <w:trPr>
          <w:trHeight w:val="247"/>
        </w:trPr>
        <w:tc>
          <w:tcPr>
            <w:tcW w:w="3637" w:type="dxa"/>
            <w:shd w:val="clear" w:color="auto" w:fill="E6E6E6"/>
          </w:tcPr>
          <w:p w14:paraId="2BAC923D"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Role:</w:t>
            </w:r>
          </w:p>
        </w:tc>
        <w:tc>
          <w:tcPr>
            <w:tcW w:w="6823" w:type="dxa"/>
            <w:shd w:val="clear" w:color="auto" w:fill="auto"/>
          </w:tcPr>
          <w:p w14:paraId="1672E589"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tc>
      </w:tr>
      <w:tr w:rsidR="00C03DF6" w:rsidRPr="00A66CD3" w14:paraId="5372D8F5" w14:textId="77777777" w:rsidTr="00C03DF6">
        <w:trPr>
          <w:trHeight w:val="247"/>
        </w:trPr>
        <w:tc>
          <w:tcPr>
            <w:tcW w:w="3637" w:type="dxa"/>
            <w:shd w:val="clear" w:color="auto" w:fill="E6E6E6"/>
          </w:tcPr>
          <w:p w14:paraId="34878F2B"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Date:</w:t>
            </w:r>
          </w:p>
        </w:tc>
        <w:tc>
          <w:tcPr>
            <w:tcW w:w="6823" w:type="dxa"/>
            <w:shd w:val="clear" w:color="auto" w:fill="auto"/>
          </w:tcPr>
          <w:p w14:paraId="4F8C4654" w14:textId="77777777" w:rsidR="00C03DF6" w:rsidRPr="00A66CD3" w:rsidRDefault="00C03DF6" w:rsidP="00C03DF6">
            <w:pPr>
              <w:spacing w:after="0" w:line="240" w:lineRule="auto"/>
              <w:rPr>
                <w:rFonts w:asciiTheme="minorHAnsi" w:eastAsia="Times New Roman" w:hAnsiTheme="minorHAnsi" w:cstheme="minorHAnsi"/>
                <w:sz w:val="20"/>
                <w:szCs w:val="20"/>
                <w:lang w:eastAsia="en-GB"/>
              </w:rPr>
            </w:pPr>
          </w:p>
        </w:tc>
      </w:tr>
    </w:tbl>
    <w:p w14:paraId="77FA240A" w14:textId="77777777" w:rsidR="00A66CD3" w:rsidRPr="00A66CD3" w:rsidRDefault="00A66CD3" w:rsidP="00A66CD3">
      <w:pPr>
        <w:spacing w:after="0" w:line="240" w:lineRule="auto"/>
        <w:rPr>
          <w:rFonts w:asciiTheme="minorHAnsi" w:eastAsia="Times New Roman" w:hAnsiTheme="minorHAnsi" w:cstheme="minorHAnsi"/>
          <w:sz w:val="20"/>
          <w:szCs w:val="20"/>
          <w:lang w:eastAsia="en-GB"/>
        </w:rPr>
      </w:pPr>
    </w:p>
    <w:p w14:paraId="52458932" w14:textId="77777777" w:rsidR="00A66CD3" w:rsidRPr="00A66CD3" w:rsidRDefault="00A66CD3" w:rsidP="00A66CD3">
      <w:pPr>
        <w:spacing w:after="0" w:line="240" w:lineRule="auto"/>
        <w:ind w:left="720"/>
        <w:rPr>
          <w:rFonts w:asciiTheme="minorHAnsi" w:eastAsia="Times New Roman" w:hAnsiTheme="minorHAnsi" w:cstheme="minorHAnsi"/>
          <w:sz w:val="20"/>
          <w:szCs w:val="20"/>
          <w:lang w:eastAsia="en-GB"/>
        </w:rPr>
      </w:pPr>
    </w:p>
    <w:p w14:paraId="50AD1CDA"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The member of staff involved in the incident should compile the record. The member of staff with lead responsibility for</w:t>
      </w:r>
      <w:r w:rsidR="00C03DF6">
        <w:rPr>
          <w:rFonts w:asciiTheme="minorHAnsi" w:eastAsia="Times New Roman" w:hAnsiTheme="minorHAnsi" w:cstheme="minorHAnsi"/>
          <w:sz w:val="20"/>
          <w:szCs w:val="20"/>
          <w:lang w:eastAsia="en-GB"/>
        </w:rPr>
        <w:t xml:space="preserve"> safeguarding checks the record, signs it and uploads it onto CPOMs. </w:t>
      </w:r>
    </w:p>
    <w:p w14:paraId="1C38C14C" w14:textId="77777777" w:rsidR="00C03DF6" w:rsidRDefault="00C03DF6" w:rsidP="00C03DF6">
      <w:pPr>
        <w:spacing w:after="0" w:line="240" w:lineRule="auto"/>
        <w:rPr>
          <w:rFonts w:asciiTheme="minorHAnsi" w:eastAsia="Times New Roman" w:hAnsiTheme="minorHAnsi" w:cstheme="minorHAnsi"/>
          <w:sz w:val="20"/>
          <w:szCs w:val="20"/>
          <w:lang w:eastAsia="en-GB"/>
        </w:rPr>
      </w:pPr>
    </w:p>
    <w:p w14:paraId="485C3BE1" w14:textId="77777777" w:rsidR="00A66CD3" w:rsidRPr="00A66CD3" w:rsidRDefault="00A66CD3" w:rsidP="00C03DF6">
      <w:pPr>
        <w:spacing w:after="0" w:line="240" w:lineRule="auto"/>
        <w:rPr>
          <w:rFonts w:asciiTheme="minorHAnsi" w:eastAsia="Times New Roman" w:hAnsiTheme="minorHAnsi" w:cstheme="minorHAnsi"/>
          <w:sz w:val="20"/>
          <w:szCs w:val="20"/>
          <w:lang w:eastAsia="en-GB"/>
        </w:rPr>
      </w:pPr>
      <w:r w:rsidRPr="00A66CD3">
        <w:rPr>
          <w:rFonts w:asciiTheme="minorHAnsi" w:eastAsia="Times New Roman" w:hAnsiTheme="minorHAnsi" w:cstheme="minorHAnsi"/>
          <w:sz w:val="20"/>
          <w:szCs w:val="20"/>
          <w:lang w:eastAsia="en-GB"/>
        </w:rPr>
        <w:t xml:space="preserve">If there is an injury to the pupil or member of staff the </w:t>
      </w:r>
      <w:r w:rsidR="00C03DF6">
        <w:rPr>
          <w:rFonts w:asciiTheme="minorHAnsi" w:eastAsia="Times New Roman" w:hAnsiTheme="minorHAnsi" w:cstheme="minorHAnsi"/>
          <w:sz w:val="20"/>
          <w:szCs w:val="20"/>
          <w:lang w:eastAsia="en-GB"/>
        </w:rPr>
        <w:t xml:space="preserve">school’s accident </w:t>
      </w:r>
      <w:r w:rsidRPr="00A66CD3">
        <w:rPr>
          <w:rFonts w:asciiTheme="minorHAnsi" w:eastAsia="Times New Roman" w:hAnsiTheme="minorHAnsi" w:cstheme="minorHAnsi"/>
          <w:sz w:val="20"/>
          <w:szCs w:val="20"/>
          <w:lang w:eastAsia="en-GB"/>
        </w:rPr>
        <w:t>rep</w:t>
      </w:r>
      <w:r w:rsidR="00C03DF6">
        <w:rPr>
          <w:rFonts w:asciiTheme="minorHAnsi" w:eastAsia="Times New Roman" w:hAnsiTheme="minorHAnsi" w:cstheme="minorHAnsi"/>
          <w:sz w:val="20"/>
          <w:szCs w:val="20"/>
          <w:lang w:eastAsia="en-GB"/>
        </w:rPr>
        <w:t xml:space="preserve">ort form must be used (forms available </w:t>
      </w:r>
      <w:proofErr w:type="gramStart"/>
      <w:r w:rsidR="00C03DF6">
        <w:rPr>
          <w:rFonts w:asciiTheme="minorHAnsi" w:eastAsia="Times New Roman" w:hAnsiTheme="minorHAnsi" w:cstheme="minorHAnsi"/>
          <w:sz w:val="20"/>
          <w:szCs w:val="20"/>
          <w:lang w:eastAsia="en-GB"/>
        </w:rPr>
        <w:t xml:space="preserve">from </w:t>
      </w:r>
      <w:r w:rsidRPr="00A66CD3">
        <w:rPr>
          <w:rFonts w:asciiTheme="minorHAnsi" w:eastAsia="Times New Roman" w:hAnsiTheme="minorHAnsi" w:cstheme="minorHAnsi"/>
          <w:sz w:val="20"/>
          <w:szCs w:val="20"/>
          <w:lang w:eastAsia="en-GB"/>
        </w:rPr>
        <w:t xml:space="preserve"> the</w:t>
      </w:r>
      <w:proofErr w:type="gramEnd"/>
      <w:r w:rsidRPr="00A66CD3">
        <w:rPr>
          <w:rFonts w:asciiTheme="minorHAnsi" w:eastAsia="Times New Roman" w:hAnsiTheme="minorHAnsi" w:cstheme="minorHAnsi"/>
          <w:sz w:val="20"/>
          <w:szCs w:val="20"/>
          <w:lang w:eastAsia="en-GB"/>
        </w:rPr>
        <w:t xml:space="preserve"> school office).</w:t>
      </w:r>
    </w:p>
    <w:p w14:paraId="1571F438" w14:textId="77777777" w:rsidR="003B2A4F"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p w14:paraId="4FB2B4C7" w14:textId="77777777" w:rsidR="003B2A4F" w:rsidRPr="00D138F5" w:rsidRDefault="003B2A4F" w:rsidP="009E33BC">
      <w:pPr>
        <w:autoSpaceDE w:val="0"/>
        <w:autoSpaceDN w:val="0"/>
        <w:adjustRightInd w:val="0"/>
        <w:spacing w:after="0" w:line="240" w:lineRule="auto"/>
        <w:rPr>
          <w:rFonts w:ascii="SassoonPrimaryInfant" w:hAnsi="SassoonPrimaryInfant" w:cs="ComicSansMS,Bold"/>
          <w:b/>
          <w:bCs/>
          <w:sz w:val="24"/>
          <w:szCs w:val="24"/>
          <w:u w:val="single"/>
        </w:rPr>
      </w:pPr>
    </w:p>
    <w:sectPr w:rsidR="003B2A4F" w:rsidRPr="00D138F5" w:rsidSect="009F07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E3FA" w14:textId="77777777" w:rsidR="00320AD1" w:rsidRDefault="00320AD1" w:rsidP="00CD5A22">
      <w:pPr>
        <w:spacing w:after="0" w:line="240" w:lineRule="auto"/>
      </w:pPr>
      <w:r>
        <w:separator/>
      </w:r>
    </w:p>
  </w:endnote>
  <w:endnote w:type="continuationSeparator" w:id="0">
    <w:p w14:paraId="7FEB9FA8" w14:textId="77777777" w:rsidR="00320AD1" w:rsidRDefault="00320AD1" w:rsidP="00CD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assoonPrimaryInfant">
    <w:altName w:val="Times New Roman"/>
    <w:panose1 w:val="00000000000000000000"/>
    <w:charset w:val="00"/>
    <w:family w:val="auto"/>
    <w:pitch w:val="variable"/>
    <w:sig w:usb0="00000083" w:usb1="00000000" w:usb2="00000000" w:usb3="00000000" w:csb0="00000009" w:csb1="00000000"/>
  </w:font>
  <w:font w:name="MV Boli">
    <w:panose1 w:val="02000500030200090000"/>
    <w:charset w:val="00"/>
    <w:family w:val="auto"/>
    <w:pitch w:val="variable"/>
    <w:sig w:usb0="00000003" w:usb1="00000000" w:usb2="00000100" w:usb3="00000000" w:csb0="00000001" w:csb1="00000000"/>
  </w:font>
  <w:font w:name="ComicSansM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5A12" w14:textId="77777777" w:rsidR="00320AD1" w:rsidRDefault="00320AD1" w:rsidP="00CD5A22">
      <w:pPr>
        <w:spacing w:after="0" w:line="240" w:lineRule="auto"/>
      </w:pPr>
      <w:r>
        <w:separator/>
      </w:r>
    </w:p>
  </w:footnote>
  <w:footnote w:type="continuationSeparator" w:id="0">
    <w:p w14:paraId="3AD76FEA" w14:textId="77777777" w:rsidR="00320AD1" w:rsidRDefault="00320AD1" w:rsidP="00CD5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19D"/>
    <w:multiLevelType w:val="hybridMultilevel"/>
    <w:tmpl w:val="3EDCEDA8"/>
    <w:lvl w:ilvl="0" w:tplc="08090015">
      <w:start w:val="1"/>
      <w:numFmt w:val="upp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 w15:restartNumberingAfterBreak="0">
    <w:nsid w:val="02BE5904"/>
    <w:multiLevelType w:val="hybridMultilevel"/>
    <w:tmpl w:val="62E2EBC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C3A44A4"/>
    <w:multiLevelType w:val="hybridMultilevel"/>
    <w:tmpl w:val="21A290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4202"/>
    <w:multiLevelType w:val="hybridMultilevel"/>
    <w:tmpl w:val="2890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43BAF"/>
    <w:multiLevelType w:val="hybridMultilevel"/>
    <w:tmpl w:val="B2DA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D66AB"/>
    <w:multiLevelType w:val="hybridMultilevel"/>
    <w:tmpl w:val="0FFE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719E8"/>
    <w:multiLevelType w:val="hybridMultilevel"/>
    <w:tmpl w:val="2F6E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3AA4"/>
    <w:multiLevelType w:val="hybridMultilevel"/>
    <w:tmpl w:val="DB8414E8"/>
    <w:lvl w:ilvl="0" w:tplc="6A32734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102F8"/>
    <w:multiLevelType w:val="hybridMultilevel"/>
    <w:tmpl w:val="1068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EFF"/>
    <w:multiLevelType w:val="hybridMultilevel"/>
    <w:tmpl w:val="822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E6180"/>
    <w:multiLevelType w:val="hybridMultilevel"/>
    <w:tmpl w:val="5934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1664F"/>
    <w:multiLevelType w:val="hybridMultilevel"/>
    <w:tmpl w:val="3E0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B3FD2"/>
    <w:multiLevelType w:val="hybridMultilevel"/>
    <w:tmpl w:val="335470A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4131683"/>
    <w:multiLevelType w:val="hybridMultilevel"/>
    <w:tmpl w:val="84D6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B0F03"/>
    <w:multiLevelType w:val="hybridMultilevel"/>
    <w:tmpl w:val="7056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256D9"/>
    <w:multiLevelType w:val="hybridMultilevel"/>
    <w:tmpl w:val="359E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C505E"/>
    <w:multiLevelType w:val="hybridMultilevel"/>
    <w:tmpl w:val="BA68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4"/>
  </w:num>
  <w:num w:numId="5">
    <w:abstractNumId w:val="6"/>
  </w:num>
  <w:num w:numId="6">
    <w:abstractNumId w:val="5"/>
  </w:num>
  <w:num w:numId="7">
    <w:abstractNumId w:val="7"/>
  </w:num>
  <w:num w:numId="8">
    <w:abstractNumId w:val="3"/>
  </w:num>
  <w:num w:numId="9">
    <w:abstractNumId w:val="10"/>
  </w:num>
  <w:num w:numId="10">
    <w:abstractNumId w:val="8"/>
  </w:num>
  <w:num w:numId="11">
    <w:abstractNumId w:val="11"/>
  </w:num>
  <w:num w:numId="12">
    <w:abstractNumId w:val="1"/>
  </w:num>
  <w:num w:numId="13">
    <w:abstractNumId w:val="9"/>
  </w:num>
  <w:num w:numId="14">
    <w:abstractNumId w:val="12"/>
  </w:num>
  <w:num w:numId="15">
    <w:abstractNumId w:val="14"/>
  </w:num>
  <w:num w:numId="16">
    <w:abstractNumId w:val="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96"/>
    <w:rsid w:val="0003643D"/>
    <w:rsid w:val="00073D4F"/>
    <w:rsid w:val="00090D4F"/>
    <w:rsid w:val="000975EF"/>
    <w:rsid w:val="000B0FEC"/>
    <w:rsid w:val="000B2CD5"/>
    <w:rsid w:val="000C125D"/>
    <w:rsid w:val="000D212E"/>
    <w:rsid w:val="000D331C"/>
    <w:rsid w:val="000E55DC"/>
    <w:rsid w:val="000F4B02"/>
    <w:rsid w:val="00112B69"/>
    <w:rsid w:val="0017206C"/>
    <w:rsid w:val="001979B0"/>
    <w:rsid w:val="001C05DB"/>
    <w:rsid w:val="001D786F"/>
    <w:rsid w:val="0023078C"/>
    <w:rsid w:val="00244E87"/>
    <w:rsid w:val="00283EA0"/>
    <w:rsid w:val="002905B8"/>
    <w:rsid w:val="00300823"/>
    <w:rsid w:val="00320AD1"/>
    <w:rsid w:val="003430BC"/>
    <w:rsid w:val="00355BA9"/>
    <w:rsid w:val="00361815"/>
    <w:rsid w:val="00363BDC"/>
    <w:rsid w:val="00381D1B"/>
    <w:rsid w:val="00396B4A"/>
    <w:rsid w:val="00397F8F"/>
    <w:rsid w:val="003A003E"/>
    <w:rsid w:val="003B24EE"/>
    <w:rsid w:val="003B2A4F"/>
    <w:rsid w:val="003D01AC"/>
    <w:rsid w:val="003D45F1"/>
    <w:rsid w:val="004164B9"/>
    <w:rsid w:val="00431C80"/>
    <w:rsid w:val="00437DB1"/>
    <w:rsid w:val="00453515"/>
    <w:rsid w:val="004A5C5D"/>
    <w:rsid w:val="004C3804"/>
    <w:rsid w:val="00520FA5"/>
    <w:rsid w:val="005402CC"/>
    <w:rsid w:val="00551E38"/>
    <w:rsid w:val="00561625"/>
    <w:rsid w:val="00564083"/>
    <w:rsid w:val="005647DE"/>
    <w:rsid w:val="00565669"/>
    <w:rsid w:val="005B55F0"/>
    <w:rsid w:val="005C3670"/>
    <w:rsid w:val="005F240E"/>
    <w:rsid w:val="006122EE"/>
    <w:rsid w:val="00614323"/>
    <w:rsid w:val="006462D3"/>
    <w:rsid w:val="006547FC"/>
    <w:rsid w:val="00666885"/>
    <w:rsid w:val="006670FD"/>
    <w:rsid w:val="00684B10"/>
    <w:rsid w:val="0069032A"/>
    <w:rsid w:val="006B521B"/>
    <w:rsid w:val="006E7396"/>
    <w:rsid w:val="00731C88"/>
    <w:rsid w:val="007638AB"/>
    <w:rsid w:val="0078139F"/>
    <w:rsid w:val="007B686F"/>
    <w:rsid w:val="007E15E1"/>
    <w:rsid w:val="007E57BE"/>
    <w:rsid w:val="007E7836"/>
    <w:rsid w:val="007F5A5D"/>
    <w:rsid w:val="00806D16"/>
    <w:rsid w:val="00830841"/>
    <w:rsid w:val="0085594A"/>
    <w:rsid w:val="00876052"/>
    <w:rsid w:val="008860E6"/>
    <w:rsid w:val="008E1954"/>
    <w:rsid w:val="009051D0"/>
    <w:rsid w:val="00927DFE"/>
    <w:rsid w:val="009339CE"/>
    <w:rsid w:val="00957BDF"/>
    <w:rsid w:val="009613B9"/>
    <w:rsid w:val="00975B6F"/>
    <w:rsid w:val="009A13D4"/>
    <w:rsid w:val="009B4703"/>
    <w:rsid w:val="009C15CF"/>
    <w:rsid w:val="009E33BC"/>
    <w:rsid w:val="009F0712"/>
    <w:rsid w:val="00A11C33"/>
    <w:rsid w:val="00A14ABC"/>
    <w:rsid w:val="00A26E2C"/>
    <w:rsid w:val="00A54961"/>
    <w:rsid w:val="00A62427"/>
    <w:rsid w:val="00A66B10"/>
    <w:rsid w:val="00A66CD3"/>
    <w:rsid w:val="00A86E91"/>
    <w:rsid w:val="00AC792A"/>
    <w:rsid w:val="00AD03FD"/>
    <w:rsid w:val="00AE5F8C"/>
    <w:rsid w:val="00B01533"/>
    <w:rsid w:val="00B04731"/>
    <w:rsid w:val="00B11318"/>
    <w:rsid w:val="00B13D8C"/>
    <w:rsid w:val="00B27137"/>
    <w:rsid w:val="00B7395F"/>
    <w:rsid w:val="00B73E48"/>
    <w:rsid w:val="00B749E5"/>
    <w:rsid w:val="00B835D0"/>
    <w:rsid w:val="00B95910"/>
    <w:rsid w:val="00B96793"/>
    <w:rsid w:val="00BA3FB2"/>
    <w:rsid w:val="00BD0D5B"/>
    <w:rsid w:val="00C03DF6"/>
    <w:rsid w:val="00C06EF0"/>
    <w:rsid w:val="00C326CD"/>
    <w:rsid w:val="00C41DB9"/>
    <w:rsid w:val="00C44295"/>
    <w:rsid w:val="00C5072B"/>
    <w:rsid w:val="00C57ED5"/>
    <w:rsid w:val="00C64725"/>
    <w:rsid w:val="00C75B56"/>
    <w:rsid w:val="00C85926"/>
    <w:rsid w:val="00C96617"/>
    <w:rsid w:val="00CA2829"/>
    <w:rsid w:val="00CD1828"/>
    <w:rsid w:val="00CD5A22"/>
    <w:rsid w:val="00CD6E69"/>
    <w:rsid w:val="00CE65EC"/>
    <w:rsid w:val="00CE7B1D"/>
    <w:rsid w:val="00CF1A58"/>
    <w:rsid w:val="00D138F5"/>
    <w:rsid w:val="00D1451B"/>
    <w:rsid w:val="00D17951"/>
    <w:rsid w:val="00D74805"/>
    <w:rsid w:val="00D75E52"/>
    <w:rsid w:val="00D82C75"/>
    <w:rsid w:val="00DC20B9"/>
    <w:rsid w:val="00DC6D57"/>
    <w:rsid w:val="00DF4897"/>
    <w:rsid w:val="00DF74F9"/>
    <w:rsid w:val="00E03317"/>
    <w:rsid w:val="00E21A31"/>
    <w:rsid w:val="00E567BD"/>
    <w:rsid w:val="00E62B40"/>
    <w:rsid w:val="00E66266"/>
    <w:rsid w:val="00E949E2"/>
    <w:rsid w:val="00EB2A55"/>
    <w:rsid w:val="00EC4CD4"/>
    <w:rsid w:val="00ED7FC5"/>
    <w:rsid w:val="00EE1C3C"/>
    <w:rsid w:val="00EE6115"/>
    <w:rsid w:val="00F01F99"/>
    <w:rsid w:val="00F16E25"/>
    <w:rsid w:val="00F20976"/>
    <w:rsid w:val="00F35AE8"/>
    <w:rsid w:val="00F97BE7"/>
    <w:rsid w:val="00FB1868"/>
    <w:rsid w:val="00FD100D"/>
    <w:rsid w:val="00FD6E70"/>
    <w:rsid w:val="00FF420F"/>
    <w:rsid w:val="00FF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D206A"/>
  <w15:docId w15:val="{72F4C42B-0B36-4EDB-8DD6-71EB65A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B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7396"/>
    <w:pPr>
      <w:ind w:left="720"/>
      <w:contextualSpacing/>
    </w:pPr>
  </w:style>
  <w:style w:type="character" w:styleId="Hyperlink">
    <w:name w:val="Hyperlink"/>
    <w:basedOn w:val="DefaultParagraphFont"/>
    <w:uiPriority w:val="99"/>
    <w:rsid w:val="00F16E25"/>
    <w:rPr>
      <w:rFonts w:cs="Times New Roman"/>
      <w:color w:val="0000FF"/>
      <w:u w:val="single"/>
    </w:rPr>
  </w:style>
  <w:style w:type="paragraph" w:styleId="Title">
    <w:name w:val="Title"/>
    <w:basedOn w:val="Normal"/>
    <w:link w:val="TitleChar"/>
    <w:uiPriority w:val="99"/>
    <w:qFormat/>
    <w:locked/>
    <w:rsid w:val="00F97BE7"/>
    <w:pPr>
      <w:spacing w:after="0" w:line="240" w:lineRule="auto"/>
      <w:jc w:val="center"/>
    </w:pPr>
    <w:rPr>
      <w:rFonts w:ascii="Lucida Sans" w:hAnsi="Lucida Sans"/>
      <w:i/>
      <w:iCs/>
      <w:sz w:val="28"/>
      <w:szCs w:val="28"/>
    </w:rPr>
  </w:style>
  <w:style w:type="character" w:customStyle="1" w:styleId="TitleChar">
    <w:name w:val="Title Char"/>
    <w:basedOn w:val="DefaultParagraphFont"/>
    <w:link w:val="Title"/>
    <w:uiPriority w:val="99"/>
    <w:rsid w:val="00F97BE7"/>
    <w:rPr>
      <w:rFonts w:ascii="Lucida Sans" w:hAnsi="Lucida Sans"/>
      <w:i/>
      <w:iCs/>
      <w:sz w:val="28"/>
      <w:szCs w:val="28"/>
      <w:lang w:val="en-GB"/>
    </w:rPr>
  </w:style>
  <w:style w:type="paragraph" w:customStyle="1" w:styleId="Default">
    <w:name w:val="Default"/>
    <w:rsid w:val="00F97BE7"/>
    <w:pPr>
      <w:autoSpaceDE w:val="0"/>
      <w:autoSpaceDN w:val="0"/>
      <w:adjustRightInd w:val="0"/>
    </w:pPr>
    <w:rPr>
      <w:rFonts w:eastAsia="Times New Roman" w:cs="Calibri"/>
      <w:color w:val="000000"/>
      <w:sz w:val="24"/>
      <w:szCs w:val="24"/>
      <w:lang w:val="en-GB" w:eastAsia="en-GB"/>
    </w:rPr>
  </w:style>
  <w:style w:type="paragraph" w:styleId="BalloonText">
    <w:name w:val="Balloon Text"/>
    <w:basedOn w:val="Normal"/>
    <w:link w:val="BalloonTextChar"/>
    <w:uiPriority w:val="99"/>
    <w:semiHidden/>
    <w:unhideWhenUsed/>
    <w:rsid w:val="00654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7FC"/>
    <w:rPr>
      <w:rFonts w:ascii="Segoe UI" w:hAnsi="Segoe UI" w:cs="Segoe UI"/>
      <w:sz w:val="18"/>
      <w:szCs w:val="18"/>
      <w:lang w:val="en-GB"/>
    </w:rPr>
  </w:style>
  <w:style w:type="paragraph" w:customStyle="1" w:styleId="aLCPBodytext">
    <w:name w:val="a LCP Body text"/>
    <w:autoRedefine/>
    <w:rsid w:val="00FD100D"/>
    <w:rPr>
      <w:rFonts w:ascii="Comic Sans MS" w:eastAsia="Times New Roman" w:hAnsi="Comic Sans MS" w:cs="Arial"/>
      <w:szCs w:val="20"/>
      <w:lang w:val="en-GB"/>
    </w:rPr>
  </w:style>
  <w:style w:type="table" w:styleId="TableGrid">
    <w:name w:val="Table Grid"/>
    <w:basedOn w:val="TableNormal"/>
    <w:locked/>
    <w:rsid w:val="00E9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6668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D5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A22"/>
    <w:rPr>
      <w:lang w:val="en-GB"/>
    </w:rPr>
  </w:style>
  <w:style w:type="paragraph" w:styleId="Footer">
    <w:name w:val="footer"/>
    <w:basedOn w:val="Normal"/>
    <w:link w:val="FooterChar"/>
    <w:uiPriority w:val="99"/>
    <w:unhideWhenUsed/>
    <w:rsid w:val="00CD5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A22"/>
    <w:rPr>
      <w:lang w:val="en-GB"/>
    </w:rPr>
  </w:style>
  <w:style w:type="paragraph" w:styleId="NoSpacing">
    <w:name w:val="No Spacing"/>
    <w:uiPriority w:val="1"/>
    <w:qFormat/>
    <w:rsid w:val="009F0712"/>
    <w:rPr>
      <w:lang w:val="en-GB"/>
    </w:rPr>
  </w:style>
  <w:style w:type="table" w:styleId="PlainTable1">
    <w:name w:val="Plain Table 1"/>
    <w:basedOn w:val="TableNormal"/>
    <w:uiPriority w:val="41"/>
    <w:rsid w:val="00BD0D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94705">
      <w:bodyDiv w:val="1"/>
      <w:marLeft w:val="0"/>
      <w:marRight w:val="0"/>
      <w:marTop w:val="0"/>
      <w:marBottom w:val="0"/>
      <w:divBdr>
        <w:top w:val="none" w:sz="0" w:space="0" w:color="auto"/>
        <w:left w:val="none" w:sz="0" w:space="0" w:color="auto"/>
        <w:bottom w:val="none" w:sz="0" w:space="0" w:color="auto"/>
        <w:right w:val="none" w:sz="0" w:space="0" w:color="auto"/>
      </w:divBdr>
    </w:div>
    <w:div w:id="974264142">
      <w:bodyDiv w:val="1"/>
      <w:marLeft w:val="0"/>
      <w:marRight w:val="0"/>
      <w:marTop w:val="0"/>
      <w:marBottom w:val="0"/>
      <w:divBdr>
        <w:top w:val="none" w:sz="0" w:space="0" w:color="auto"/>
        <w:left w:val="none" w:sz="0" w:space="0" w:color="auto"/>
        <w:bottom w:val="none" w:sz="0" w:space="0" w:color="auto"/>
        <w:right w:val="none" w:sz="0" w:space="0" w:color="auto"/>
      </w:divBdr>
    </w:div>
    <w:div w:id="1870802834">
      <w:bodyDiv w:val="1"/>
      <w:marLeft w:val="0"/>
      <w:marRight w:val="0"/>
      <w:marTop w:val="0"/>
      <w:marBottom w:val="0"/>
      <w:divBdr>
        <w:top w:val="none" w:sz="0" w:space="0" w:color="auto"/>
        <w:left w:val="none" w:sz="0" w:space="0" w:color="auto"/>
        <w:bottom w:val="none" w:sz="0" w:space="0" w:color="auto"/>
        <w:right w:val="none" w:sz="0" w:space="0" w:color="auto"/>
      </w:divBdr>
      <w:divsChild>
        <w:div w:id="1849056552">
          <w:marLeft w:val="0"/>
          <w:marRight w:val="0"/>
          <w:marTop w:val="0"/>
          <w:marBottom w:val="0"/>
          <w:divBdr>
            <w:top w:val="none" w:sz="0" w:space="0" w:color="auto"/>
            <w:left w:val="none" w:sz="0" w:space="0" w:color="auto"/>
            <w:bottom w:val="none" w:sz="0" w:space="0" w:color="auto"/>
            <w:right w:val="none" w:sz="0" w:space="0" w:color="auto"/>
          </w:divBdr>
          <w:divsChild>
            <w:div w:id="1747532350">
              <w:marLeft w:val="0"/>
              <w:marRight w:val="0"/>
              <w:marTop w:val="0"/>
              <w:marBottom w:val="0"/>
              <w:divBdr>
                <w:top w:val="none" w:sz="0" w:space="0" w:color="E1E1E1"/>
                <w:left w:val="none" w:sz="0" w:space="0" w:color="E1E1E1"/>
                <w:bottom w:val="none" w:sz="0" w:space="0" w:color="E1E1E1"/>
                <w:right w:val="none" w:sz="0" w:space="0" w:color="E1E1E1"/>
              </w:divBdr>
              <w:divsChild>
                <w:div w:id="99766147">
                  <w:marLeft w:val="0"/>
                  <w:marRight w:val="0"/>
                  <w:marTop w:val="0"/>
                  <w:marBottom w:val="0"/>
                  <w:divBdr>
                    <w:top w:val="none" w:sz="0" w:space="0" w:color="auto"/>
                    <w:left w:val="none" w:sz="0" w:space="0" w:color="auto"/>
                    <w:bottom w:val="none" w:sz="0" w:space="0" w:color="auto"/>
                    <w:right w:val="none" w:sz="0" w:space="0" w:color="auto"/>
                  </w:divBdr>
                  <w:divsChild>
                    <w:div w:id="1064374477">
                      <w:marLeft w:val="0"/>
                      <w:marRight w:val="0"/>
                      <w:marTop w:val="0"/>
                      <w:marBottom w:val="0"/>
                      <w:divBdr>
                        <w:top w:val="none" w:sz="0" w:space="0" w:color="auto"/>
                        <w:left w:val="none" w:sz="0" w:space="0" w:color="auto"/>
                        <w:bottom w:val="none" w:sz="0" w:space="0" w:color="auto"/>
                        <w:right w:val="none" w:sz="0" w:space="0" w:color="auto"/>
                      </w:divBdr>
                      <w:divsChild>
                        <w:div w:id="160702645">
                          <w:marLeft w:val="0"/>
                          <w:marRight w:val="0"/>
                          <w:marTop w:val="0"/>
                          <w:marBottom w:val="0"/>
                          <w:divBdr>
                            <w:top w:val="none" w:sz="0" w:space="0" w:color="auto"/>
                            <w:left w:val="none" w:sz="0" w:space="0" w:color="auto"/>
                            <w:bottom w:val="none" w:sz="0" w:space="0" w:color="auto"/>
                            <w:right w:val="none" w:sz="0" w:space="0" w:color="auto"/>
                          </w:divBdr>
                          <w:divsChild>
                            <w:div w:id="710614782">
                              <w:marLeft w:val="0"/>
                              <w:marRight w:val="0"/>
                              <w:marTop w:val="0"/>
                              <w:marBottom w:val="0"/>
                              <w:divBdr>
                                <w:top w:val="none" w:sz="0" w:space="0" w:color="auto"/>
                                <w:left w:val="none" w:sz="0" w:space="0" w:color="auto"/>
                                <w:bottom w:val="none" w:sz="0" w:space="0" w:color="auto"/>
                                <w:right w:val="none" w:sz="0" w:space="0" w:color="auto"/>
                              </w:divBdr>
                              <w:divsChild>
                                <w:div w:id="457263814">
                                  <w:marLeft w:val="0"/>
                                  <w:marRight w:val="0"/>
                                  <w:marTop w:val="0"/>
                                  <w:marBottom w:val="0"/>
                                  <w:divBdr>
                                    <w:top w:val="none" w:sz="0" w:space="0" w:color="auto"/>
                                    <w:left w:val="none" w:sz="0" w:space="0" w:color="auto"/>
                                    <w:bottom w:val="none" w:sz="0" w:space="0" w:color="auto"/>
                                    <w:right w:val="none" w:sz="0" w:space="0" w:color="auto"/>
                                  </w:divBdr>
                                  <w:divsChild>
                                    <w:div w:id="15856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D8BF-1775-4CFB-AB34-AAABBEC2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3216</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ICT Policy Elmwood Infant School 2012</vt:lpstr>
    </vt:vector>
  </TitlesOfParts>
  <Company>Elmwood Junior School</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Policy Elmwood Infant School 2012</dc:title>
  <dc:creator>Ms Murphy</dc:creator>
  <cp:lastModifiedBy>Esther Payne</cp:lastModifiedBy>
  <cp:revision>7</cp:revision>
  <cp:lastPrinted>2017-01-23T14:47:00Z</cp:lastPrinted>
  <dcterms:created xsi:type="dcterms:W3CDTF">2020-03-02T09:22:00Z</dcterms:created>
  <dcterms:modified xsi:type="dcterms:W3CDTF">2025-01-29T09:49:00Z</dcterms:modified>
</cp:coreProperties>
</file>